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62ED3">
      <w:pPr>
        <w:pStyle w:val="2"/>
        <w:jc w:val="left"/>
        <w:rPr>
          <w:rFonts w:ascii="方正公文小标宋" w:eastAsia="方正公文小标宋"/>
          <w:b w:val="0"/>
          <w:sz w:val="84"/>
          <w:szCs w:val="84"/>
          <w:lang w:eastAsia="zh-CN"/>
        </w:rPr>
      </w:pPr>
    </w:p>
    <w:p w14:paraId="7642478A">
      <w:pPr>
        <w:pStyle w:val="2"/>
        <w:jc w:val="left"/>
        <w:rPr>
          <w:rFonts w:ascii="方正公文小标宋" w:eastAsia="方正公文小标宋"/>
          <w:b w:val="0"/>
          <w:sz w:val="84"/>
          <w:szCs w:val="84"/>
          <w:lang w:eastAsia="zh-CN"/>
        </w:rPr>
      </w:pPr>
    </w:p>
    <w:p w14:paraId="6111652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辽宁省丹东市凤城市草河街道办</w:t>
      </w:r>
    </w:p>
    <w:p w14:paraId="20F810F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14:paraId="18200B5F">
      <w:pPr>
        <w:rPr>
          <w:rFonts w:ascii="方正公文小标宋" w:eastAsia="方正公文小标宋"/>
          <w:sz w:val="84"/>
          <w:szCs w:val="84"/>
          <w:lang w:eastAsia="zh-CN"/>
        </w:rPr>
      </w:pPr>
    </w:p>
    <w:p w14:paraId="48E0B54D">
      <w:pPr>
        <w:rPr>
          <w:rFonts w:ascii="方正公文小标宋" w:eastAsia="方正公文小标宋"/>
          <w:sz w:val="84"/>
          <w:szCs w:val="84"/>
          <w:lang w:eastAsia="zh-CN"/>
        </w:rPr>
      </w:pPr>
    </w:p>
    <w:p w14:paraId="5ADCF8D5">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6594"/>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63AF6AF2">
          <w:pPr>
            <w:spacing w:before="0" w:beforeLines="0" w:after="0" w:afterLines="0" w:line="240" w:lineRule="auto"/>
            <w:ind w:left="0" w:leftChars="0" w:right="0" w:rightChars="0" w:firstLine="0" w:firstLineChars="0"/>
            <w:jc w:val="center"/>
          </w:pPr>
          <w:r>
            <w:rPr>
              <w:rFonts w:ascii="宋体" w:hAnsi="宋体" w:eastAsia="宋体"/>
              <w:sz w:val="21"/>
            </w:rPr>
            <w:t>目录</w:t>
          </w:r>
        </w:p>
        <w:p w14:paraId="28DB2D76">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_Toc6200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_Toc6200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035C9D4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_Toc1899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_Toc1899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013A009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_Toc20650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_Toc20650 \h </w:instrText>
          </w:r>
          <w:r>
            <w:fldChar w:fldCharType="separate"/>
          </w:r>
          <w:r>
            <w:t>54</w:t>
          </w:r>
          <w:r>
            <w:fldChar w:fldCharType="end"/>
          </w:r>
          <w:r>
            <w:rPr>
              <w:rFonts w:ascii="Times New Roman" w:hAnsi="Times New Roman" w:eastAsia="方正小标宋_GBK" w:cs="Times New Roman"/>
              <w:color w:val="auto"/>
              <w:spacing w:val="7"/>
              <w:szCs w:val="44"/>
              <w:lang w:eastAsia="zh-CN"/>
            </w:rPr>
            <w:fldChar w:fldCharType="end"/>
          </w:r>
        </w:p>
        <w:p w14:paraId="4F0EF023">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3D6EB67F">
      <w:pPr>
        <w:rPr>
          <w:lang w:eastAsia="zh-CN"/>
        </w:rPr>
      </w:pPr>
    </w:p>
    <w:p w14:paraId="5D78828B">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0F35897B">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077416"/>
      <w:bookmarkStart w:id="3" w:name="_Toc6200"/>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F3A8B83">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E006">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339A">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78962B1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445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7277F4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74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9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的决议，按照党中央部署开展党内集中教育，加强政治建设，坚定拥护“两个确立”、坚决做到“两个维护”</w:t>
            </w:r>
          </w:p>
        </w:tc>
      </w:tr>
      <w:tr w14:paraId="4C5C41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01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3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常态化长效化，按权限研究决定党员和监察对象处分，接受上级巡视巡察，做好问题整改和成果运用</w:t>
            </w:r>
          </w:p>
        </w:tc>
      </w:tr>
      <w:tr w14:paraId="7EA076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83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6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工委自身建设，落实理论学习中心组学习制度，跟进学习党的创新理论，加强领导班子建设，贯彻民主集中制，建立健全并执行“三重一大”事项集体决策机制，履行抓基层党建“一岗双责”责任，严格执行党的组织生活制度</w:t>
            </w:r>
          </w:p>
        </w:tc>
      </w:tr>
      <w:tr w14:paraId="029CE0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30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5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指导所属基层党组织的成立、撤销、调整、换届工作，排查整顿软弱涣散基层党组织，推动党支部标准化规范化建设，履行“四议一审两公开”（村党组织提议、“两委”商议、党员大会审议、村民会议或村民代表会议决议，街道党工委、办事处审核，决议公开、实施结果公开）及“四议两公开”（社区党组织提议、“两委”商议、各级代表审议、居民共同决议，决议公开、实施结果公开）监督程序，规范党建工作经费使用管理，培育提升基层党建品牌</w:t>
            </w:r>
          </w:p>
        </w:tc>
      </w:tr>
      <w:tr w14:paraId="622BB5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EA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9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居）民委员会、村（居）务监督委员会组织建设，做好村（居）民委员会换届和补选，负责村（居）民委员会设立、撤销、范围调整的提议，支持保障依法开展自治活动，落实“阳光三务”工作，推动村级事务公开透明</w:t>
            </w:r>
          </w:p>
        </w:tc>
      </w:tr>
      <w:tr w14:paraId="6556BB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81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F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落实党建引领基层治理工作，做好智慧平台载体应用推广，推行网格化服务和积分制管理工作，推进“幸福新社区”建设，指导村（社区）落实规范工作事务、机制牌子和证明事项的有关规定</w:t>
            </w:r>
          </w:p>
        </w:tc>
      </w:tr>
      <w:tr w14:paraId="7FB959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28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6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依规稳妥处置不合格党员，健全并落实党内关爱帮扶和流动党员教育管理机制，做好党费收缴、使用和管理，健全完善基层党校、党群服务中心教育管理和服务党员群众功能</w:t>
            </w:r>
          </w:p>
        </w:tc>
      </w:tr>
      <w:tr w14:paraId="5959DA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05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2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落实党员代表大会代表任期制，组织推选各级党代表人选，做好党代表日常联络服务工作，推进党代表工作室建设，做好联络服务，支持保障党代表充分履职</w:t>
            </w:r>
          </w:p>
        </w:tc>
      </w:tr>
      <w:tr w14:paraId="254643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7A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4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负责机关、事业干部等相关人员的教育、培训、选拔、考核、管理和监督工作，抓好年轻干部及后备人才队伍的储备、管理和培养，负责派驻街道、村（社区）干部管理工作，抓好派驻干部履职的日常管理和服务保障</w:t>
            </w:r>
          </w:p>
        </w:tc>
      </w:tr>
      <w:tr w14:paraId="6FD9EC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F5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9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党员干部党建工作，引导离退休干部参与社会服务、发挥积极作用，开展和落实思想教育、服务保障、关心关爱、监督管理，加强退休干部队伍建设，做好关心下一代工作，加强未成年人思想道德建设，充分引领和发挥老干部、老战士、老专家、老教师、老模范作用</w:t>
            </w:r>
          </w:p>
        </w:tc>
      </w:tr>
      <w:tr w14:paraId="6BB59C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B6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F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坚持党管人才原则，开展人才政策宣传，做好人才的引进、培养和服务工作，做好“归巢行动”人员选聘、教育、管理、监督、考核工作</w:t>
            </w:r>
          </w:p>
        </w:tc>
      </w:tr>
      <w:tr w14:paraId="175186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15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E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纠正损害群众利益行为，整治群众身边不正之风和腐败问题，按权限分类处置举报和问题线索，受理党员的控告和申诉，推动街道、村（社区）两级监督体系建设，做好村务监督工作，开展“微腐败”大清扫</w:t>
            </w:r>
          </w:p>
        </w:tc>
      </w:tr>
      <w:tr w14:paraId="7E2BA1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93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E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加强宣传思想工作，开展正面宣传和舆论引导，做好主题宣传、形势宣传、政策宣传、成就宣传和典型宣传等工作，做好舆情监测预警和应对处置</w:t>
            </w:r>
          </w:p>
        </w:tc>
      </w:tr>
      <w:tr w14:paraId="2B8732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87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5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加强精神文明建设，培育和践行社会主义核心价值观，组织开展各类文艺文化活动，开展先进典型培育、宣传工作，涵育文明乡风，建设和管理新时代文明实践所（站），开展新时代文明实践活动</w:t>
            </w:r>
          </w:p>
        </w:tc>
      </w:tr>
      <w:tr w14:paraId="0C0B99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25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A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建强用好志愿者和社会工作人才队伍，组织开展志愿服务工作，推动社会工作、志愿服务融合发展</w:t>
            </w:r>
          </w:p>
        </w:tc>
      </w:tr>
      <w:tr w14:paraId="22224D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86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7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加强村（社区）“两委”班子建设与管理，抓好村级后备人才的储备培养工作，做好社区工作者队伍建设与管理</w:t>
            </w:r>
          </w:p>
        </w:tc>
      </w:tr>
      <w:tr w14:paraId="6755D8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84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8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两企三新”（混合所有制企业、非公有制企业、新经济组织、新社会组织、新就业群体）党建工作，有效提升“两个覆盖”（党的组织覆盖、党的工作覆盖），推动党建工作与生产经营管理深度融合，关心关爱新就业群体</w:t>
            </w:r>
          </w:p>
        </w:tc>
      </w:tr>
      <w:tr w14:paraId="2EE91F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4A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0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服务保障人大代表履职等工作，履行街道人大街工委职责，负责联系辖区内的人大代表，办理市人大常务委员会交办的监督、选举工作，做好人大代表议案建议的征集、督办，组织代表开展活动，反映代表和群众的建议、批评和意见，推动人大代表之家建设</w:t>
            </w:r>
          </w:p>
        </w:tc>
      </w:tr>
      <w:tr w14:paraId="2D0B91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A0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4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贯彻落实政治协商工作制度，建立基层政协联络工作机制，支持保障政协委员开展政治协商、民主监督、参政议政，开展提案办理，做好委员推选、联络服务相关工作</w:t>
            </w:r>
          </w:p>
        </w:tc>
      </w:tr>
      <w:tr w14:paraId="534E5A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E3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C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抓好基层工会组织规范化建设，健全帮扶机制，维护职工合法权益，保障会员福利待遇，开展职工文化活动，做好工会经费的收支管理</w:t>
            </w:r>
          </w:p>
        </w:tc>
      </w:tr>
      <w:tr w14:paraId="79A555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98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C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抓好基层团组织建设，坚持党建带团建，做好青年团员发展和教育管理工作，联系服务青少年，维护青少年合法权益</w:t>
            </w:r>
          </w:p>
        </w:tc>
      </w:tr>
      <w:tr w14:paraId="0E0860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71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3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抓好基层妇联组织建设，坚持党建带妇建，开展妇女发展、家庭文明建设、巾帼志愿等工作，维护妇女儿童合法权益</w:t>
            </w:r>
          </w:p>
        </w:tc>
      </w:tr>
      <w:tr w14:paraId="1E97EE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DF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E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推进文联、科协、社科联、侨联、法学会、残联、红十字会、工商联等群团组织工作，开展老科协等社会团体工作</w:t>
            </w:r>
          </w:p>
        </w:tc>
      </w:tr>
      <w:tr w14:paraId="5DCFA6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0A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9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充分利用丹东“抗美援朝出征地”等红色文化资源，开展新时代爱国主义宣传教育，大力弘扬伟大抗美援朝精神</w:t>
            </w:r>
          </w:p>
        </w:tc>
      </w:tr>
      <w:tr w14:paraId="7A91091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F17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二、经济发展（16项）</w:t>
            </w:r>
          </w:p>
        </w:tc>
      </w:tr>
      <w:tr w14:paraId="3CBA14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95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0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和产业发展规划，优化产业布局，推进产业转型升级，促进一产、二产、三产融合发展，因地制宜培育和发展新质生产力，推动重点产业集群发展，鼓励多种生产经营模式发展特色产业</w:t>
            </w:r>
          </w:p>
        </w:tc>
      </w:tr>
      <w:tr w14:paraId="55B982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E5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7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开展招商引资工作，促进招商引资项目落地，提升项目质量和效益，做好服务保障工作</w:t>
            </w:r>
          </w:p>
        </w:tc>
      </w:tr>
      <w:tr w14:paraId="5BF948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F7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9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制定年度产业项目计划，跟进项目在谈、签约、开工、在建、投产等工作</w:t>
            </w:r>
          </w:p>
        </w:tc>
      </w:tr>
      <w:tr w14:paraId="03C9E9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89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7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梳理商贸流通经营主体基本情况，建立并动态管理企业培育库，鼓励“个转企、小升规”，培育规模市场主体，推动以增压器为主的汽车零部件产业集群，发展发掘新的经济增长点</w:t>
            </w:r>
          </w:p>
        </w:tc>
      </w:tr>
      <w:tr w14:paraId="132A34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64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4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开展外资外贸企业政策宣传，调查辖区内外资外贸企业生产经营状况，收集并上报企业存在的问题及诉求</w:t>
            </w:r>
          </w:p>
        </w:tc>
      </w:tr>
      <w:tr w14:paraId="3696D8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62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8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优化营商环境，加强惠企政策宣传，推进各项惠企政策措施落地，为企业提供优质高效的公共服务，协助企业解决发展中的困难和问题</w:t>
            </w:r>
          </w:p>
        </w:tc>
      </w:tr>
      <w:tr w14:paraId="0AC720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24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E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建立和完善内部控制管理制度，做好国有资产管理工作，开展闲置厂房、楼宇、土地、校舍等资源的摸排、盘活服务工作</w:t>
            </w:r>
          </w:p>
        </w:tc>
      </w:tr>
      <w:tr w14:paraId="0DD017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C7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8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开展科技政策宣传和技术推广与示范等工作，支持引导企业科技创新和科技成果推广应用，支持企业升级，引导辖区内企业参加科技成果对接会及产学研对接活动，推动科技赋能企业发展</w:t>
            </w:r>
          </w:p>
        </w:tc>
      </w:tr>
      <w:tr w14:paraId="0D8401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43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3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加强政府与企业之间的沟通与联系，培育和发展基层商会组织，引导商会发挥经济服务、权益维护等作用</w:t>
            </w:r>
          </w:p>
        </w:tc>
      </w:tr>
      <w:tr w14:paraId="2C7659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B5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F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54604A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04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B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依法开展统计工作，实施统计调查，做好经济、农业、人口等重大国情国力普查及抽样调查，承担本地经济运行数据监测、上报工作</w:t>
            </w:r>
          </w:p>
        </w:tc>
      </w:tr>
      <w:tr w14:paraId="3608D8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99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2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开展“党群共同致富”活动，助推村集体经济发展和农民致富增收</w:t>
            </w:r>
          </w:p>
        </w:tc>
      </w:tr>
      <w:tr w14:paraId="53537D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7F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7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负责政府类投资项目的资金管理，做好政府类投资项目的立项申请、项目建设、项目验收等工作</w:t>
            </w:r>
          </w:p>
        </w:tc>
      </w:tr>
      <w:tr w14:paraId="409A10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6A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0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加强固定资产投资建设，做好在建项目的协调服务、项目储备及入库纳统等工作</w:t>
            </w:r>
          </w:p>
        </w:tc>
      </w:tr>
      <w:tr w14:paraId="122284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E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B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掌握企业投资建设进度，督促和指导企业做好主要经济指标的定期上报，研究并协调解决区域内经济发展相关问题</w:t>
            </w:r>
          </w:p>
        </w:tc>
      </w:tr>
      <w:tr w14:paraId="5E1FD5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7C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3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支持企业申报各类资质和名号，促进企业产业升级改造、节能降耗和环保达标</w:t>
            </w:r>
          </w:p>
        </w:tc>
      </w:tr>
      <w:tr w14:paraId="5D7A0A9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054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14:paraId="2AC8B6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4A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6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组织开展爱国卫生运动，开展环境卫生整治，改善卫生设施，宣传动员免疫规划疫苗接种，倡导文明健康、绿色环保的生活方式，营造健康生活环境</w:t>
            </w:r>
          </w:p>
        </w:tc>
      </w:tr>
      <w:tr w14:paraId="084B1E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84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6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推进全民健康素养水平提升，开展健康知识普及、健康促进行动，广泛开展全民健身活动，营造全民健身社会氛围</w:t>
            </w:r>
          </w:p>
        </w:tc>
      </w:tr>
      <w:tr w14:paraId="0B788C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42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1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负责辖区内家庭发展与人口信息数据采集监测工作，补领、换领独生子女父母光荣证，负责积极生育政策宣传及培训，做好优生优育工作，开展生育登记服务工作</w:t>
            </w:r>
          </w:p>
        </w:tc>
      </w:tr>
      <w:tr w14:paraId="6DA6AA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E2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5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742AA7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26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B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本医疗保险和城乡居民养老保险政策宣传，提供基本医疗保险和城乡居民养老保险等社保办理业务咨询，做好养老保险参保缴费、待遇领取、待遇恢复初审及系统录入工作，负责对享受养老待遇人员的生存认证，对城乡居民养老保险政府代缴人员进行信息核对，办理就业登记、失业登记及申报相关补贴</w:t>
            </w:r>
          </w:p>
        </w:tc>
      </w:tr>
      <w:tr w14:paraId="380BBD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AA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A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推进便民服务中心标准化、规范化、便利化建设，推进“一网通办”工作，助力数字政府建设，提升服务群众的质量和效率，负责12345平台群众诉求的受理、答复、回访、跟踪等业务办理，依法依规出具各类法人和自然人所需证明</w:t>
            </w:r>
          </w:p>
        </w:tc>
      </w:tr>
      <w:tr w14:paraId="4480AD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E8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6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落实食品安全责任制，及时录入和上报食品安全信息，开展食品安全宣传教育，负责组织、协调本行政区域食品安全监督管理工作</w:t>
            </w:r>
          </w:p>
        </w:tc>
      </w:tr>
      <w:tr w14:paraId="02E501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BC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3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健全村（居）民自治制度，指导村（社区）制定、修订村规民约（居民公约），对符合法律规定的村规民约（居民公约）进行备案，负责社区社会组织的备案管理，引导社区社会组织积极参与治理</w:t>
            </w:r>
          </w:p>
        </w:tc>
      </w:tr>
      <w:tr w14:paraId="0C8B12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A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2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推进移风易俗，倡导婚事新办、丧事简办、文明祭祀等社会好风尚，培育时代新风新貌</w:t>
            </w:r>
          </w:p>
        </w:tc>
      </w:tr>
      <w:tr w14:paraId="00EE52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7C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8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负责特困供养人员、低保对象、低保边缘家庭、刚性支出困难家庭等低收入人口动态监测、申请受理、调查审核、日常管理，做好取暖救助工作</w:t>
            </w:r>
          </w:p>
        </w:tc>
      </w:tr>
      <w:tr w14:paraId="721F71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55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2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7A71D1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71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C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14:paraId="52185E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0F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A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负责老年人高龄津贴、养老服务补贴、养老护理补贴对象的申请受理、调查审核，做好政策宣传，建立好独居、空巢、失能、重残特殊家庭老年人台账，提供探访关爱服务</w:t>
            </w:r>
          </w:p>
        </w:tc>
      </w:tr>
      <w:tr w14:paraId="34FB63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96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A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摸排辖区内孤儿、留守儿童、困境儿童、流动儿童和事实无人抚养的儿童，做好儿童关心关爱工作，建立信息台账，做好基本生活保障</w:t>
            </w:r>
          </w:p>
        </w:tc>
      </w:tr>
      <w:tr w14:paraId="467CCB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24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2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29EA58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CB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D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负责农村留守妇女的摸底排查、动态管理和关爱服务工作</w:t>
            </w:r>
          </w:p>
        </w:tc>
      </w:tr>
      <w:tr w14:paraId="5706C6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31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0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开展未成年人保护法律法规宣传，负责未成年人权益维护，支持、指导村（居）民委员会做好未成年人保护工作，支持学前教育发展，营造关爱保护未成年人健康成长的法治氛围</w:t>
            </w:r>
          </w:p>
        </w:tc>
      </w:tr>
      <w:tr w14:paraId="18CEB4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74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E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联系人制度，开展农村部分计划生育家庭奖励、计划生育特殊家庭扶助、无业独生子女父母退休补助费、0-18周岁无业独生子女父母奖励费、育儿补贴等扶助对象申请的初审、上报、信息录入工作</w:t>
            </w:r>
          </w:p>
        </w:tc>
      </w:tr>
      <w:tr w14:paraId="7D810B8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0F4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7A3739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36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E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落实法治建设责任，推进法治政府建设，开展法治宣传教育，做好普法宣传工作，推进普法工作常态化，指导村（社区）做好依法治理工作，选聘法律顾问提供法律咨询服务</w:t>
            </w:r>
          </w:p>
        </w:tc>
      </w:tr>
      <w:tr w14:paraId="2D0959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7E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4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推进网格化服务管理规范化、标准化建设，提升网格化治理效能，加强网格员和网格信息员队伍建设，开展业务指导、能力建设和日常管理</w:t>
            </w:r>
          </w:p>
        </w:tc>
      </w:tr>
      <w:tr w14:paraId="21E172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1E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E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街道人民调解委员会，统筹派出所、司法所、人民法庭等力量，开展人民调解工作，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188549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83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6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常性开展矛盾纠纷排查，做好重大风险防范工作，健全矛盾纠纷源头发现和预警机制，摸清摸透各类矛盾纠纷，坚持主动靠前，化早化小，推进“四所一庭”（人民法庭、公安派出所、司法所、律师事务所〈法律服务所〉）协调联动工作机制</w:t>
            </w:r>
          </w:p>
        </w:tc>
      </w:tr>
      <w:tr w14:paraId="7A75FE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C3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4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统筹协调综合执法工作，做好日常巡查、违法行为上报等工作</w:t>
            </w:r>
          </w:p>
        </w:tc>
      </w:tr>
      <w:tr w14:paraId="3A7B7F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7D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F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防范化解重大风险，排查和调处社会安全事件和重大自然灾害、事故灾难、公共卫生事件的矛盾纠纷</w:t>
            </w:r>
          </w:p>
        </w:tc>
      </w:tr>
      <w:tr w14:paraId="09CE0E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57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F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做好铁路护路联防安全稳定工作，开展铁路安全宣传教育，强化护路队员管理，开展铁路隐患排查上报，做好涉铁路重点人群管控及矛盾纠纷化解工作</w:t>
            </w:r>
          </w:p>
        </w:tc>
      </w:tr>
      <w:tr w14:paraId="420223D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2FE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210650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7B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7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开展农村人居环境常态化整治工作，做好对市场化服务主体开展环境卫生清理检查，负责农村户厕问题排查、上报，负责对损坏公共设施、乱堆乱放、破坏村容村貌行为进行排查、制止、上报</w:t>
            </w:r>
          </w:p>
        </w:tc>
      </w:tr>
      <w:tr w14:paraId="6B1952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43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9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合同初审、土地承包经营权证初审、土地承包经营权证核发及换补证等农村土地承包管理工作，受理和处理职权范围内的土地所有权和使用权属争议，开展土地承包经营纠纷调解、土地流转审核备案工作</w:t>
            </w:r>
          </w:p>
        </w:tc>
      </w:tr>
      <w:tr w14:paraId="46FDA5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4F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E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负责村民宅基地审批工作，办理住宅建设开工手续并实施监督</w:t>
            </w:r>
          </w:p>
        </w:tc>
      </w:tr>
      <w:tr w14:paraId="25B32C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6A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F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指导农民专业合作社、家庭农场等新型农业组织规范运营</w:t>
            </w:r>
          </w:p>
        </w:tc>
      </w:tr>
      <w:tr w14:paraId="349AD3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42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C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30E515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08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5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推进和美乡村建设，负责农村综合改革项目的系统申报和“美丽宜居村”项目申报工作</w:t>
            </w:r>
          </w:p>
        </w:tc>
      </w:tr>
      <w:tr w14:paraId="4D2967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D4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A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谋划乡村振兴项目，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2D301D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57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8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指导和促进农业种养殖业生产，优化种植业布局，统计农情信息，加强农业自然灾害监测防控，做好农作物病虫害防治工作</w:t>
            </w:r>
          </w:p>
        </w:tc>
      </w:tr>
      <w:tr w14:paraId="03DABA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EF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4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牧业生产服务工作，开展畜牧业法律法规、惠农政策、疫病防控知识等宣传工作，加强养殖技术的指导和服务，落实动物疫病预防制度，实施动物疫病强制免疫计划，做好畜禽养殖用地管理和防疫员的监管工作</w:t>
            </w:r>
          </w:p>
        </w:tc>
      </w:tr>
      <w:tr w14:paraId="7F3A65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2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3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开展农业技术推广、培训、服务和指导工作，对农户施肥进行监测调查，促进农业机械化发展</w:t>
            </w:r>
          </w:p>
        </w:tc>
      </w:tr>
      <w:tr w14:paraId="3A8FBE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18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A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落实耕地保护政策，推动土地监管网格化，强化耕地用途管制，坚决制止耕地“非农化”，防止耕地“非粮化”，做好撂荒地整治工作</w:t>
            </w:r>
          </w:p>
        </w:tc>
      </w:tr>
      <w:tr w14:paraId="30B391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8D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F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负责向社会公告永久基本农田的保护面积及范围界限并设立保护标识，定期开展巡查，与农村集体经济组织或者村民委员会签订基本农田保护责任书</w:t>
            </w:r>
          </w:p>
        </w:tc>
      </w:tr>
      <w:tr w14:paraId="4B9775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12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2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做好设施农业用地的选址、备案、监督实施工作，核查设施农业项目建设、经营和用地协议履行等情况，制止并上报非法占用、破坏设施农业用地行为</w:t>
            </w:r>
          </w:p>
        </w:tc>
      </w:tr>
      <w:tr w14:paraId="6EC81B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2B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C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做好各类惠农补贴的核实、统计、上报，开展惠农保险政策宣传</w:t>
            </w:r>
          </w:p>
        </w:tc>
      </w:tr>
      <w:tr w14:paraId="49A9B4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6E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6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3A0F1B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97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4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负责农村饮水工程项目申报、饮水安全管理、维修养护以及水源地保护工作，排查村级供水情况，推动解决农村饮水问题</w:t>
            </w:r>
          </w:p>
        </w:tc>
      </w:tr>
      <w:tr w14:paraId="23F939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EB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6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加强渔业资源保护，开展养殖水域管理等渔业水产服务工作</w:t>
            </w:r>
          </w:p>
        </w:tc>
      </w:tr>
      <w:tr w14:paraId="1FD10D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35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4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集体经济组织资金、资产、资源的管理和农村集体资产资源流转备案工作，发展壮大集体经济，完善村集体经济组织制度，指导村规范做好村集体经济收益分配，做好农村经济统计工作，定期开展集体资产的清产核资，督促做好问题整改</w:t>
            </w:r>
          </w:p>
        </w:tc>
      </w:tr>
      <w:tr w14:paraId="0ED5BD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BA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C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大力推广柞蚕养殖技术，发展蒿柳养蚕，支持柞蚕加工企业打造柞蚕名优品牌，推动柞蚕产业高质量发展</w:t>
            </w:r>
          </w:p>
        </w:tc>
      </w:tr>
      <w:tr w14:paraId="2714CB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98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4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打造草河特色农产品，创建爱河村“稻花香”有机稻米、管家村大榛子等“一村一品”农业特色品牌</w:t>
            </w:r>
          </w:p>
        </w:tc>
      </w:tr>
      <w:tr w14:paraId="06D1BFA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E70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34DCFD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03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B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开展环境保护法律法规和环境保护知识的宣传普及工作，动员和组织社会力量参与污染源普查，推进生态文明建设</w:t>
            </w:r>
          </w:p>
        </w:tc>
      </w:tr>
      <w:tr w14:paraId="3D97F5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48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C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依法依规落实秸秆禁烧管控要求，开展宣传教育，组织日常巡查，及时制止违法行为</w:t>
            </w:r>
          </w:p>
        </w:tc>
      </w:tr>
      <w:tr w14:paraId="0DFBD0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12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0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对辖区内乱倒（排）污水、垃圾、废弃物、畜禽尸体、粪便等行为进行排查、制止并上报，做好本辖区内污水、垃圾集中收集处置工作，定期排查并上报黑臭水体整治情况</w:t>
            </w:r>
          </w:p>
        </w:tc>
      </w:tr>
      <w:tr w14:paraId="739901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E2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8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落实林长制，做好森林草原资源保护及宣传教育工作，开展日常巡查并及时上报巡林信息，对发现破坏森林资源的违法犯罪行为及时制止并上报</w:t>
            </w:r>
          </w:p>
        </w:tc>
      </w:tr>
      <w:tr w14:paraId="79B6FD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A7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F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开展植树造林政策宣传，组织植树造林绿化活动，负责林业经济产业调查及统计，开展林业技术咨询和技术服务工作，负责农户森林资源流转备案，负责林权确权登记初审、上报工作</w:t>
            </w:r>
          </w:p>
        </w:tc>
      </w:tr>
      <w:tr w14:paraId="5C3042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02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B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负责森林病虫害防治知识宣传，做好森林病虫害的预防、调查、巡查工作，开展森林病虫害疫木的即死即清、集中除治工作</w:t>
            </w:r>
          </w:p>
        </w:tc>
      </w:tr>
      <w:tr w14:paraId="41522D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90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D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做好自然恢复、转型利用两类图斑复绿工作，建立修复治理长效机制，持续推进复绿工作</w:t>
            </w:r>
          </w:p>
        </w:tc>
      </w:tr>
      <w:tr w14:paraId="229DE9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DC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2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做好野生动植物保护的宣传教育和科学知识普及工作，依法公开野生动植物保护和管理信息</w:t>
            </w:r>
          </w:p>
        </w:tc>
      </w:tr>
      <w:tr w14:paraId="734F43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E8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B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落实河长制，开展日常巡查和河道管护工作，对发现的问题及时处理或制止，不能处理或制止无效的上报，做好村级水管员监管工作</w:t>
            </w:r>
          </w:p>
        </w:tc>
      </w:tr>
      <w:tr w14:paraId="793A5C9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3EF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七、城乡建设（13项）</w:t>
            </w:r>
          </w:p>
        </w:tc>
      </w:tr>
      <w:tr w14:paraId="130FF0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F3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9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国土空间规划及城镇开发边界外乡村地区的“多规合一”实用性村庄规划并执行，突出民族文化特色、自然景观与建设协调发展，协商确定规划内容，负责对乡镇、村规划区内违反城乡规划行为进行劝导、制止和整改</w:t>
            </w:r>
          </w:p>
        </w:tc>
      </w:tr>
      <w:tr w14:paraId="426DF8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BE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9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开展“两违”（违法用地、违法建设）卫片图斑核查工作，排查非法占用宅基地、河滩地、林地、耕地、荒地情况，受理群众的举报和投诉，对非法占地和非法建设行为及时劝告、制止、上报并整改</w:t>
            </w:r>
          </w:p>
        </w:tc>
      </w:tr>
      <w:tr w14:paraId="33B20D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98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8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负责加强国家版图意识的宣传教育，监督使用正确的国家版图的地图</w:t>
            </w:r>
          </w:p>
        </w:tc>
      </w:tr>
      <w:tr w14:paraId="5A0B69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C3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8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研究解决住宅物业管理重点和难点问题，指导监督辖区内住宅小区物业管理活动，对居民小区违建进行制止和上报，协调处理物业矛盾纠纷，指导、推动无物业小区业主开展自治管理，引入市场化物业代管服务，组织住宅小区物业交接管理</w:t>
            </w:r>
          </w:p>
        </w:tc>
      </w:tr>
      <w:tr w14:paraId="0F9256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18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7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指导业主设立业主大会、选举业主委员会，依法依规监督业主委员会履行职责，依法纠正或者撤销业主大会、业主委员会作出的违法决定</w:t>
            </w:r>
          </w:p>
        </w:tc>
      </w:tr>
      <w:tr w14:paraId="3FAE31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59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8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开展辖区内市容市貌、环境卫生管理工作，开展垃圾治理和分类的宣传引导工作，组织垃圾分类知识培训</w:t>
            </w:r>
          </w:p>
        </w:tc>
      </w:tr>
      <w:tr w14:paraId="53A800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09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5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负责对主次干道、村民文化广场等附近的街道所属公益广告定期更新和维护等工作</w:t>
            </w:r>
          </w:p>
        </w:tc>
      </w:tr>
      <w:tr w14:paraId="391C46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EA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D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组织、协调和指导生活垃圾收集、转运，做好农村生活垃圾收运处置设施的建设、管护工作</w:t>
            </w:r>
          </w:p>
        </w:tc>
      </w:tr>
      <w:tr w14:paraId="38BFB2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6C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4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做好街道本级所属的路灯、农村垃圾池等基础设施建设和管理工作，负责申请、组织、协调对村级道路及桥梁、河堤护岸、农田灌溉渠道等基础设施的维护</w:t>
            </w:r>
          </w:p>
        </w:tc>
      </w:tr>
      <w:tr w14:paraId="206E80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FD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B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落实路长制，加强乡村道路交通安全管理，强化护路队伍建设，开展养护技能培训，及时组织协调修复和抢通受损乡村道路，开展乡村道路日常巡查和养护，发现问题及时上报</w:t>
            </w:r>
          </w:p>
        </w:tc>
      </w:tr>
      <w:tr w14:paraId="7EC0A7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7C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3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负责上报道路大中修和维修改造、道路安全防护规划、“一事一议”道路建设、道路规划管理等工作的数据，做好各类道路基础情况普查</w:t>
            </w:r>
          </w:p>
        </w:tc>
      </w:tr>
      <w:tr w14:paraId="7B7F83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AF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6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负责辖区污水处理设施及配套管网的管理维护，做好污水处理设施运行管理工作</w:t>
            </w:r>
          </w:p>
        </w:tc>
      </w:tr>
      <w:tr w14:paraId="33AAEE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75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B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加强装饰装修活动的监督检查，充分发动群众监督装饰装修活动，畅通投诉渠道，及时受理群众、物业服务企业等相关报告或投诉，并按权限及时处理</w:t>
            </w:r>
          </w:p>
        </w:tc>
      </w:tr>
      <w:tr w14:paraId="662F988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E0C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八、文化和旅游（5项）</w:t>
            </w:r>
          </w:p>
        </w:tc>
      </w:tr>
      <w:tr w14:paraId="26302F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72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8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制定文旅产业发展规划，推进文旅融合发展，打造街道、村（社区）文化旅游示范基地，积极申报乡村旅游重点村等文化品牌，负责权限内乡村旅游服务设施的管理和维护</w:t>
            </w:r>
          </w:p>
        </w:tc>
      </w:tr>
      <w:tr w14:paraId="72FBD1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F0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A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负责综合性文体服务工作，整合公共文体服务资源，加强文体阵地建设，组织开展全民文体活动，丰富群众文化生活</w:t>
            </w:r>
          </w:p>
        </w:tc>
      </w:tr>
      <w:tr w14:paraId="65029D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26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C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弘扬发展优秀民俗文化，发展民俗经济，做好非物质文化遗产挖掘、申报、保护、传承工作</w:t>
            </w:r>
          </w:p>
        </w:tc>
      </w:tr>
      <w:tr w14:paraId="43EF65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ED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4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推进旅游产业发展，做好农村网红达人、网红打卡点推介，负责发掘、培育各类旅游产业项目，鼓励社会资本参与旅游资源保护和开发，开发本地特色旅游商品</w:t>
            </w:r>
          </w:p>
        </w:tc>
      </w:tr>
      <w:tr w14:paraId="787EF2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A1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A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宣传推广本地特色旅游资源，开发休闲观光农业、采摘园、农家乐等乡村旅游项目，打造叆河湿地公园、圣泉凤凰城等特色品牌，促进农文旅融合发展</w:t>
            </w:r>
          </w:p>
        </w:tc>
      </w:tr>
      <w:tr w14:paraId="66157F9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3CE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488645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1C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7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落实安全生产“党政同责”“一岗双责”，督促和指导企业、村（社区）落实安全生产责任制</w:t>
            </w:r>
          </w:p>
        </w:tc>
      </w:tr>
      <w:tr w14:paraId="668C45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06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D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指导、支持和帮助村（居）民委员会开展群众性消防工作</w:t>
            </w:r>
          </w:p>
        </w:tc>
      </w:tr>
      <w:tr w14:paraId="246A86F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5C1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十、综合政务（7项）</w:t>
            </w:r>
          </w:p>
        </w:tc>
      </w:tr>
      <w:tr w14:paraId="4667B2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44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5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推进政务服务标准化、规范化、便利化建设，使用好各类政务平台，完善街道综合指挥调度体系，建立健全政府信息公开制度，及时准确公开政务信息，做好电子政务工作</w:t>
            </w:r>
          </w:p>
        </w:tc>
      </w:tr>
      <w:tr w14:paraId="078D8B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7A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B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印章管理、调查研究、信息归集报送、规范性文件报备等工作，负责公务接待、公务用车、办公用房、公共节能降耗、固定资产管理、政府采购等后勤工作，做好重大活动的综合保障工作</w:t>
            </w:r>
          </w:p>
        </w:tc>
      </w:tr>
      <w:tr w14:paraId="50BEE2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C7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4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开展年鉴、大事记、地情文献资料收集、整理、编纂、报送工作，做好史志资料收集并协助编纂工作，指导村志编纂工作</w:t>
            </w:r>
          </w:p>
        </w:tc>
      </w:tr>
      <w:tr w14:paraId="0D8A7C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3D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C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落实值班值守制度，做好安全保卫、群众咨询服务等工作，遇到紧急、突发、重大事件及时按程序上报并进行前期处置</w:t>
            </w:r>
          </w:p>
        </w:tc>
      </w:tr>
      <w:tr w14:paraId="2A8537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74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0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及村（社区）财务管理工作，做好财政预决算、国库集中收付管理、会计核算、财务收支审核、内部审计、财政资金和非税收入管理、财政预算一体化平台等工作，规范管理政府性债务，开展债务风险监测和预警工作，落实村组织运转经费的“村财街管”制度</w:t>
            </w:r>
          </w:p>
        </w:tc>
      </w:tr>
      <w:tr w14:paraId="1F4704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F5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4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贯彻执行档案法律法规，建立健全档案管理制度，推进档案室规范化建设，负责档案收集、整理、归档、移交进馆、销毁等工作，做好档案查询工作，指导监督村（社区）和辖区内企业做好档案工作</w:t>
            </w:r>
          </w:p>
        </w:tc>
      </w:tr>
      <w:tr w14:paraId="54DC1D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05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2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做好机关和事业单位工作人员待遇保障、干部人事档案管理和聘用人员管理等工作，做好渐进式延迟退休工作</w:t>
            </w:r>
          </w:p>
        </w:tc>
      </w:tr>
    </w:tbl>
    <w:p w14:paraId="4521F7F1">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1899"/>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AD87B67">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36BB">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0CAA">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CE58">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CEC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786C">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7FB29C8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9844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0A2406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5A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B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6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B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1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1.组织开展县级以上“两优一先”人选及党组织推荐上报工作；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2.摸底排查符合条件的中共党员，按程序上报、申领、颁发奖项。</w:t>
            </w:r>
          </w:p>
        </w:tc>
      </w:tr>
      <w:tr w14:paraId="25F9BC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3C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F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开展对村民委员会成员的任期和离任经济责任审计工作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7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E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1.市农业农村局、市财政局会同乡镇（街道）组成审计组，对村民委员会成员的任期和离任经济责任进行审计；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7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2.将审计结果在所在村公布，抓好审计反馈问题整改。</w:t>
            </w:r>
          </w:p>
        </w:tc>
      </w:tr>
      <w:tr w14:paraId="7085D5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32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3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做好公务员、事业单位工作人员招录（聘）工作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9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B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1.市委组织部按照丹东市公务员主管部门的要求，负责本辖区公务员录用的有关工作；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2.市人力资源和社会保障局负责事业单位招聘岗位收集、上报等招聘录用工作。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6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2.提出事业单位工作人员招考岗位、数额和报考资格条件，做好招聘过程中的初审及拟录用人员考察等工作。</w:t>
            </w:r>
          </w:p>
        </w:tc>
      </w:tr>
      <w:tr w14:paraId="11B52B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43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B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开展农家书屋（社区书屋）建设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B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9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9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1.开展书屋的日常管理，引导村（居）民到书屋开展读书学习活动；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2.定期更新维护农家书屋（社区书屋）书籍等出版物。</w:t>
            </w:r>
          </w:p>
        </w:tc>
      </w:tr>
      <w:tr w14:paraId="40E420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66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3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3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4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1.制定公益电影放映工作实施方案，分解工作任务并及时上报信息；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2.负责各乡镇（街道）具体放映场次分配工作；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3.组织实施公益电影放映工作；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4.按要求做好放映计划制定和影片订购工作；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6.做好公益电影放映专项资金审查工作。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E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1.做好农村公益电影放映宣传工作；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3.组织群众观看电影，做好放映场次、地点、人次等统计工作，并向上级部门反馈观看情况；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4.对农村公益电影放映进行监督。</w:t>
            </w:r>
          </w:p>
        </w:tc>
      </w:tr>
      <w:tr w14:paraId="1D3F960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C303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4FF9D7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5A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F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D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0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3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开展落后产能摸排，发现落后产能线索及时上报。</w:t>
            </w:r>
          </w:p>
        </w:tc>
      </w:tr>
      <w:tr w14:paraId="6E7FC7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4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3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2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0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F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3.推进基层社会信用建设。</w:t>
            </w:r>
          </w:p>
        </w:tc>
      </w:tr>
      <w:tr w14:paraId="0AD76D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86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E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5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D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1.指导农村电子商务发展，推动农村电商建设和运营，确定农村电商发展的方向和重点；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2.开展电商扶贫工作，帮助贫困地区建设电商服务中心，推动贫困地区脱贫攻坚；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3.组织农民参加电商培训，提升农民的电商运营能力和市场竞争力；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4.加强县域电商直播基地的建设，推动乡村特色产品的网络销售；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5.负责农村电商发展的监督和管理，建立健全农村电商的监督制度和规范，处理电商运营和发展中出现的问题和投诉。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6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‌1.落实电商建设的相关政策，协调各方资源，确保电商健康有序发展；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2.完善乡村物流配送体系，推动建立快递物流站点，为电商活动提供便利条件；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3.培育电商市场，推动电商与农业产业的深度融合，推动特色农产品销售，增加农村人口就业岗位；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4.加强电商人才的培养和引进，建立健全电商人才的选拔机制，提升电商运营能力‌。</w:t>
            </w:r>
          </w:p>
        </w:tc>
      </w:tr>
      <w:tr w14:paraId="6EAE29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2B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8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E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7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A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p>
        </w:tc>
      </w:tr>
      <w:tr w14:paraId="644682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37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3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C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1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1.组织开展“小升规”等相关政策宣传；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3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1.向企业宣传“小升规”等相关政策；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0D5977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A4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9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开展工业经济发展服务与保障工作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2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7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1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2034814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C076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48CBF0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C5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A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C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2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1.市人力资源和社会保障局负责对符合纳入被征地农民范围的人员名单进行备案，对符合参保资格的人员进行认定，对参加被征地农民养老保险人员办理退休审批；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2.丹东市社会保险事业服务中心凤城中心负责办理参保业务，对达龄人员发放待遇。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C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w:t>
            </w:r>
          </w:p>
        </w:tc>
      </w:tr>
      <w:tr w14:paraId="683103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11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8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0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7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1.建立保障农民工工资支付工作协调机制，加强监管能力建设，实施劳动保障监察，会同有关部门协调劳动者维权工作；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D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3.做好调处工作，及时调解纠纷，调解不成功的或涉及违法行为的及时上报。</w:t>
            </w:r>
          </w:p>
        </w:tc>
      </w:tr>
      <w:tr w14:paraId="3B113B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52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B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9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5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6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2.调解不成功的上报至仲裁机构和市人力资源和社会保障局处理。</w:t>
            </w:r>
          </w:p>
        </w:tc>
      </w:tr>
      <w:tr w14:paraId="04F91C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F5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A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3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1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2.组织开展水行政主管部门承担建设任务的村（社区）饮水工程竣工验收；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3.对水行政主管部门承担建设任务的村（社区）饮水工程建设质量进行监督。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B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1.上报村（社区）饮水工程涉及的供水人口、水质、水量、运行管理、水费收缴相关材料；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2.参与村（社区）饮水工程竣工验收。</w:t>
            </w:r>
          </w:p>
        </w:tc>
      </w:tr>
      <w:tr w14:paraId="4E3235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C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4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0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2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1.对烈士陵园及零散烈士纪念设施进行管理和维护，组织开展纪念活动；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3.编纂烈士英名录，开展烈士寻亲等工作。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0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3.做好烈士寻亲工作。</w:t>
            </w:r>
          </w:p>
        </w:tc>
      </w:tr>
      <w:tr w14:paraId="2ED371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0C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0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F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A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1.负责退役军人“一站式”接收工作；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A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1.协助完成退役军人安置落户工作；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2.每月按时核实上报无军籍职工及无军籍职工遗属生存状态并上传至“一卡通”系统。</w:t>
            </w:r>
          </w:p>
        </w:tc>
      </w:tr>
      <w:tr w14:paraId="117A22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D8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4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5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B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1.市残联负责残疾人身份认定、申报材料档案管理、督导落实；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2.丹东市社会保险事业服务中心凤城中心对符合条件的残疾人负责发放补助资金。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F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76B4A0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7D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4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1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3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县级行政区域界线的勘定和管理工作，承担各级行政区域界线界桩的管理和保护工作，负责乡镇（街道）行政区域的设立、撤销、调整、更名、界线变更和政府驻地迁移的审核报送及组织实施工作，负责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3.负责建筑物门（楼）牌编码标准地址确认和相应门（楼）牌地名标志的设置管理工作；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4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1.开展本行政区域界线的勘定和定期联检，配合开展界线界桩巡查管护工作，负责区域内行政区划变更调整和街道办事处驻地迁移的申报，参与县乡两级行政区域边界争议的调查和调处；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2.负责报送域内地名普查和补查信息，报送域内地名命名、更名的申请材料，配合做好地名标志的设置、维护工作，通过地名信息采集小程序采集上传域内地名信息；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146F61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68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6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B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6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A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1.为街道民政服务站提供办公、服务场所和必要办公条件；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2.对街道民政服务站驻站人员进行监管，协调、指导驻站人员完成各项任务。</w:t>
            </w:r>
          </w:p>
        </w:tc>
      </w:tr>
      <w:tr w14:paraId="178879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AB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A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9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2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B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2.做好资金发放和公示工作。</w:t>
            </w:r>
          </w:p>
        </w:tc>
      </w:tr>
      <w:tr w14:paraId="6E4130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96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B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1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6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3.负责对慈善活动进行监督检查，对慈善组织进行指导，组织发放慈善捐赠款物；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4.开展慈善募捐工作。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A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1.收集、受理、初审并上报符合慈善捐赠对象信息材料；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2.做好捐赠款物的发放和信息统计；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3.协助上级做好慈善募捐工作。</w:t>
            </w:r>
          </w:p>
        </w:tc>
      </w:tr>
      <w:tr w14:paraId="25308E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63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D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E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6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0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1.负责协助项目服务对象完成申请与相关材料的收集，组织村（社区）与服务机构进行工作衔接，项目实施过程档案相应内容的审核确认，负责辖区内服务对象的过程跟踪及验收回访；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3.受理、审核和上报符合集中照护条件的经济困难失能老年人的救助申请；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4.落实特殊困难老年人探访关爱政策，对分散供养特困人员进行定期探访，建立探访记录并上报。</w:t>
            </w:r>
          </w:p>
        </w:tc>
      </w:tr>
      <w:tr w14:paraId="41BFBA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06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4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2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F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5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提出特困人员生活自理能力评估初步意见，及时报告特困人员生活自理能力变化情况。</w:t>
            </w:r>
          </w:p>
        </w:tc>
      </w:tr>
      <w:tr w14:paraId="5445AE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1F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3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做好“全国儿童福利信息系统”管理维护工作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C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3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7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负责“全国儿童福利信息系统”中各类服务对象和工作人员信息录入、业务办理、数据统计和动态更新等工作。</w:t>
            </w:r>
          </w:p>
        </w:tc>
      </w:tr>
      <w:tr w14:paraId="2CDBED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D2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0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E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4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1.负责对孤儿、事实无人抚养儿童集中供养申请材料进行审查核实，符合条件的提交上报丹东市民政部门；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1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2.做好父母恢复监护能力或者有其他依法具有监护资格的人的集中供养儿童离院工作，出具相关情况报告。</w:t>
            </w:r>
          </w:p>
        </w:tc>
      </w:tr>
      <w:tr w14:paraId="336374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7D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C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做好60年代精简退职职工生活补助工作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6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6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1.负责民政系统60年代精简退职职工生活补助的审批及资金发放工作；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2.负责60年代精简退职职工人员动态调整工作。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3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1.收集报送认定材料并提出审核意见，上报统计表和资金发放系统数据；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2.进行生存认证，上报认证材料。</w:t>
            </w:r>
          </w:p>
        </w:tc>
      </w:tr>
      <w:tr w14:paraId="7F2D3A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FB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0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7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5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1.负责下发疑点信息；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2.开展社会救助、社会福利发放领取监督检查；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3.对骗取、冒领人员开展追缴工作。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1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1.做好社会救助、社会福利方面的法律法规政策宣传工作；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2.协助核实辖区内社会救助、社会福利领域的违法违规领取人员；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3.督促本人（家属或家庭监护人）及时退回违法违规领取的资金。</w:t>
            </w:r>
          </w:p>
        </w:tc>
      </w:tr>
      <w:tr w14:paraId="439638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1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0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4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5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1.负责养老保险待遇领取资格认证工作；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2.对未按时完成待遇领取资格认证人员暂停发放养老待遇，待通过认证后恢复发放养老待遇；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3.对领取养老待遇后服刑的参保人停止发放养老待遇，待刑满释放后恢复发放养老待遇；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4.对领取养老待遇后死亡的参保人终止发放养老待遇；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5.负责追回养老待遇领取人员服刑期间和死亡后冒领的养老待遇。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8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1.对村（社区）业务人员开展养老待遇领取资格认证业务培训，做好年度养老待遇领取资格认证工作；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2.收集辖区户籍参保人员服刑和死亡信息，核实无误后及时报送丹东市社会保险事业服务中心凤城中心；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3.联系村（社区）业务人员，及时核实辖区户籍参保人员疑似冒领养老待遇信息。</w:t>
            </w:r>
          </w:p>
        </w:tc>
      </w:tr>
      <w:tr w14:paraId="1E4701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55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3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6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6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4.负责提出公益性公墓建设规划方案；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5.规范加强传统祭祀日期间殡葬管理与服务工作。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2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3.开展公墓申请与建设、日常维护及服务管理工作；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4.协助做好违规建设经营墓地和硬化大墓排查，建立台账，制定整改措施并上报；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5.配合做好传统祭祀日期间禁烧防控工作。</w:t>
            </w:r>
          </w:p>
        </w:tc>
      </w:tr>
      <w:tr w14:paraId="1FB7FE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86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0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4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7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1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协助做好非公办教师的生存认证工作。</w:t>
            </w:r>
          </w:p>
        </w:tc>
      </w:tr>
      <w:tr w14:paraId="0B3922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9E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7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D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E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2.负责对发现上报的生活无着的流浪乞讨人员是否符合救助条件进行审查，作出予以救助或不予救助的决定。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1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391C71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C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B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8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9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2.负责按照相关规定确定老年人能力评估机构、第三方技术支持机构和适老化改造机构等；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4.负责对改造户进行查验。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7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2.对符合条件的老年人进行初审；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3.协助评估机构进行能力评估，并上报初审材料和能力评估报告；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4.上报辖区内改造情况。</w:t>
            </w:r>
          </w:p>
        </w:tc>
      </w:tr>
      <w:tr w14:paraId="25841F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00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F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做好老年人助餐点工作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B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2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1.负责老年人助餐点的备案；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2.负责老年人助餐点安全生产的监督管理；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3.负责老年人助餐点的补贴资金发放工作。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F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1.宣传建立老年人助餐点政策；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2.指导有意向的企业或者个人参与老年人助餐点的建设工作；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3.向辖区内老年人宣传推广助餐点。</w:t>
            </w:r>
          </w:p>
        </w:tc>
      </w:tr>
      <w:tr w14:paraId="62CD3A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E6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E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0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0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4.负责村（社区）劳动力转移就业和农民工动态监测；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5.负责就业困难人员资格审定工作；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7.组织乡镇（街道）开展政策宣传，推动失业保险参保扩面。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C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2.负责对建立舒心就业创业指导服务站相关材料的初审；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4.统计并上报村（社区）劳动力转移就业和农民工动态监测报表；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5.对村（社区）认定、初审后的就业困难人员进行复核并上报；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6.开展困难家庭高校毕业生低保等身份情况的核查工作，对当年离校未就业高校毕业生开展就业去向调查，填报就业系统，为高校毕业生提供就业服务；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7.开展政策宣传，做好个体工商户群体参保扩面工作。</w:t>
            </w:r>
          </w:p>
        </w:tc>
      </w:tr>
      <w:tr w14:paraId="14474D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93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9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0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A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1.指导乡镇（街道）开展医保信息查询；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2.负责基本医疗保险参保登记与信息变更等业务审核工作。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3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做好基本医疗保险参保登记、信息变更及咨询查询工作。</w:t>
            </w:r>
          </w:p>
        </w:tc>
      </w:tr>
      <w:tr w14:paraId="63A384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3A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C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开展退役军人优抚帮扶、就业创业扶持工作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A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E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1.对优抚对象身份进行审核，及时向优抚对象发放救助资金及抚恤、补助资金；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2.收集、汇总就业状况及培训、就业创业需求，推送就业创业信息，及时掌握退役军人就业创业情况；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3.宣传动员退役军人参加适应性培训、职业技能培训和学历教育等；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4.组织开展退役军人返乡创业帮扶工作；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5.负责驻地部队、现役军人等双拥工作协调落实。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8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1.开展优抚对象的数据核查、年度确认，受理身份认定工作，申报优抚金，配合发放救助资金及抚恤、补助资金；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2.收集、汇总退役军人就业创业需求、状况及培训、推送就业创业信息，并建立台账；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3.宣传动员退役军人参加学历提升教育、培训、招聘会、推介会等活动。</w:t>
            </w:r>
          </w:p>
        </w:tc>
      </w:tr>
      <w:tr w14:paraId="1DA4CC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24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2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2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3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1.负责残疾人证件管理、发放工作；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2.负责对困难残疾人家庭进行无障碍改造，残疾人实用技术培训、职业技能培训等；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3.组织开展残疾人基本状况调查和动态更新。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1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1.组织残疾人做好证件的申请和更换；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2.做好残疾人基本状况调查和动态更新；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3.提供困难残疾人家庭无障碍改造、技术培训、职业技能培训信息。</w:t>
            </w:r>
          </w:p>
        </w:tc>
      </w:tr>
      <w:tr w14:paraId="03136DF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7283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345F38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9F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7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5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
市法学会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F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1.市司法局负责拟订公共法律服务体系建设规划并组织实施，统筹和布局城乡、区域法律服务资源，建立公共法律服务实体平台，指导乡镇（街道）公共法律服务实体平台建设；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2.市法学会负责建立基层法律服务站点，组织法律咨询专家对乡镇（街道）出现的“四个重大”（重大公共决策论证、重大风险防控、重大矛盾纠纷调处、重大信访积案化解）等问题提供法律意见。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5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1.推进公共法律服务实体平台建设，配备工作人员，健全基础设施配备，并做好功能规划，配合提供引导法律咨询、法律援助等公共法律服务；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2.配合做好基层法律服务站点建设，提供场所保障，加强法治宣传。</w:t>
            </w:r>
          </w:p>
        </w:tc>
      </w:tr>
      <w:tr w14:paraId="22A5C5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4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C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5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0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8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审核上报“法律明白人”初选对象，并做好动态管理工作。</w:t>
            </w:r>
          </w:p>
        </w:tc>
      </w:tr>
      <w:tr w14:paraId="63F164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00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D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做好“一标三实”基础信息采集工作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E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F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组织开展“一标三实”（标准地址，实有人口、实有房屋、实有单位）基础信息采集工作。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9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提供标准地名地址，组织村（社区）参与、配合基础信息采集。</w:t>
            </w:r>
          </w:p>
        </w:tc>
      </w:tr>
      <w:tr w14:paraId="19BA82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2A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E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4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市教育局
市司法局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C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1.市委政法委负责统筹协调相关部门做好校园周边社会治安综合治理工作；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2.市教育局负责常态化对学生开展校园周边安全宣传教育；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3.市司法局按照“谁执法谁普法”工作要求，指导相关部门开展校园周边安全治理法治宣传工作；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负责对学校及其周边的巡逻，对校园周边出租房屋、宾馆酒店等重点场所清理整治，配合清理校园周边各类违规培训班、托管班，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E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58D3BB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39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2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开展见义勇为工作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7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B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1.落实见义勇为相关政策；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3.审核见义勇为人员信息并向所在乡镇（街道）反馈；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4.组织开展表彰和奖励工作。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9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1.开展见义勇为政策等宣传教育工作；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2.做好见义勇为人员信息收集和上报；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3.做好见义勇为人员走访慰问工作。</w:t>
            </w:r>
          </w:p>
        </w:tc>
      </w:tr>
      <w:tr w14:paraId="647FDF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50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1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开展境外涉我市案（事）件的处置工作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F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市政府外办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5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1.收集境外我市企业、机构、项目及人员信息；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2.配合处理境外我市企业、机构、项目及人员安全事项，维护合法权益；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3.开展预防性领事保护宣传工作。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9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1.开展境外我街道企业、机构、项目及人员摸底调查，建立相关工作档案；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2.配合做好境外我街道人员源头管控、劝返、家属安抚、舆情管控等领事保护相关工作。</w:t>
            </w:r>
          </w:p>
        </w:tc>
      </w:tr>
      <w:tr w14:paraId="4F9931C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CA21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6A97AA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54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2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做好黑土地保护工作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5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E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1.制定黑土地保护实施方案；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2.分配黑土地保护任务指标；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3.制定项目验收计划，组织开展验收工作。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6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1.开展黑土地保护宣传工作；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2.根据分配任务指标上报农户基本信息和作业亩数；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3.配合开展验收工作。</w:t>
            </w:r>
          </w:p>
        </w:tc>
      </w:tr>
      <w:tr w14:paraId="0D8BBE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69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F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9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C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1.市农业农村局负责高标准农田项目工程建设、管理工作，组织编制高标准农田项目初步设计文件并申报项目，组织开展项目实施和初步验收，开展日常监管；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2.市自然资源局负责违法用地查处工作，督促整改，防止违建大棚房、违建别墅等乱占耕地行为反弹。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6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1.协助做好高标准农田项目申报选址、勘察设计、质量监督、竣工验收等工作，负责建后管护工作；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2.对违建大棚房、违建别墅等乱占耕地行为进行排查，发现问题及时上报，配合开展整改和查处。</w:t>
            </w:r>
          </w:p>
        </w:tc>
      </w:tr>
      <w:tr w14:paraId="696FFB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44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C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5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A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1.负责采购第三方机构服务，制定全市受污染耕地安全利用调查工作方案；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2.协调第三方机构与乡镇（街道）对接开展受污染耕地安全利用调查工作，形成核算报告；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E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1.配合第三方机构开展受污染耕地安全利用调查工作；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2.配合第三方机构指导农户做好安全利用类耕地种植农产品工作。</w:t>
            </w:r>
          </w:p>
        </w:tc>
      </w:tr>
      <w:tr w14:paraId="6E617F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C2C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6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3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A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3.对农产品进行现场检查，调查农产品生产主体及了解农产品质量安全的有关情况；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5.负责强化专业技术指导服务，做好农业保险政策的宣传和落实；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6.积极协助农业保险承办机构共同开展承保、理赔及防灾止损工作；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F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3.协助农产品采样抽样；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5.开展农业保险宣传工作，配合做好农户的参保及理赔工作。</w:t>
            </w:r>
          </w:p>
        </w:tc>
      </w:tr>
      <w:tr w14:paraId="6E1717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30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5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D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2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D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开展农作物种子和林木种子质量日常巡查，发现问题及时上报。</w:t>
            </w:r>
          </w:p>
        </w:tc>
      </w:tr>
      <w:tr w14:paraId="68CB95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78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E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做好农产品绿色食品、有机食品以及全国名特优新农产品认证验证服务工作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8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A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1.负责企业及专业合作社开展农产品绿色食品、有机食品以及全国名特优新农产品认证申报及政策宣传；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2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1.开展农产品绿色食品、有机食品以及全国名特优新农产品认证政策宣传；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2.了解、上报农业生产企业、农业加工企业及专业合作社申报认证需求。</w:t>
            </w:r>
          </w:p>
        </w:tc>
      </w:tr>
      <w:tr w14:paraId="1F5C0F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2E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1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9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D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2.定期对农机进行安全技术检验工作；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3.负责农机的登记工作；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4.负责农机驾驶员办证工作。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8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2.负责报送需要检验和落户的农机信息；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3.组织协调农机驾驶员办证工作。</w:t>
            </w:r>
          </w:p>
        </w:tc>
      </w:tr>
      <w:tr w14:paraId="0A486F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45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A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D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E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1.负责实施方案编制、项目审查筛选、现场核查、项目申报、项目竞争立项、项目组织实施和监督、项目验收及总结等；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4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2.指导村用好乡村振兴项目资金，增加村集体经济收入。</w:t>
            </w:r>
          </w:p>
        </w:tc>
      </w:tr>
      <w:tr w14:paraId="0641F0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BD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F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2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0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3.负责对动物疾病免疫进行检查，负责疫苗的采购、保管、发放；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8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1.宣传动物防疫法律法规和政策；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4.开展村（社区）防疫员考核工作。</w:t>
            </w:r>
          </w:p>
        </w:tc>
      </w:tr>
      <w:tr w14:paraId="1AD57F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1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6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2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3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开展农膜、农药包装废弃物回收处理的宣传、培训和技术指导，组织农膜、农药包装废弃物回收工作，对乡镇（街道）农用残膜回收情况进行日常检查，做好回收数量的统计上报，协调乡镇（街道）和回收网点开展农用残膜回收工作，合理布设县、乡、村农膜、农药包装废弃物回收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2.丹东市生态环境局凤城分局负责开展农药包装废弃物回收处理的宣传、教育和指导，开展农膜回收、再利用过程和农药包装废弃物回收处理活动环境污染防治的监督管理。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6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160923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8B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3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7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D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4.负责选择培训时间、地点、内容，聘请授课教师开展相关培训并进行评价；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5.对实施情况进行总结并上报上级农业农村部门；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6.培训结束后，对参训学员跟踪服务。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B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3.协助做好上门回访、后续指导工作。</w:t>
            </w:r>
          </w:p>
        </w:tc>
      </w:tr>
      <w:tr w14:paraId="383AC4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22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C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4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2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1.组织宣传创业担保贷款政策；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2.核实创业担保贷款资格；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3.负责对种植养殖事实的审核。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2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2.做好农民身份资格及个人从事种植养殖事实的初审及推荐工作；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3.指导村民委员会收到贷款申请材料后，出具初审推荐证明。</w:t>
            </w:r>
          </w:p>
        </w:tc>
      </w:tr>
      <w:tr w14:paraId="3F3B41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A8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7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处理违反农村集体资产管理规定的行为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2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6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D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1.受理投诉举报，及时上报违法线索；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p>
        </w:tc>
      </w:tr>
      <w:tr w14:paraId="52C952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50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D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9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B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1.负责承担建设任务的水利工程项目的勘察、测量、设计等前期工作；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4.将验收合格的项目移交至所在乡镇（街道）运行管理。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5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1.做好水利工程前期立项申报；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3.参与项目现场验收，负责对移交后的水利工程进行管理、维护工作。</w:t>
            </w:r>
          </w:p>
        </w:tc>
      </w:tr>
      <w:tr w14:paraId="6B7AEE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3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A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调查处理涉水违法行为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8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2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1.负责涉水违法行为监督检查工作；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2.负责水事违法案件立案查处工作。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D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2.开展日常巡查，发现违法行为及时制止并上报，配合案件的调查取证工作。</w:t>
            </w:r>
          </w:p>
        </w:tc>
      </w:tr>
      <w:tr w14:paraId="4F7D50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05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7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B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B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承担农田建设项目中灌溉井的设计、项目实施、过程监督和竣工验收工作，并监督、指导建后管护工作，会同乡镇（街道）明确管护主体、管护责任和管护义务，规范办理移交手续，督促其落实保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6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2.指导管护主体对灌溉井进行管护并监督管护情况。</w:t>
            </w:r>
          </w:p>
        </w:tc>
      </w:tr>
      <w:tr w14:paraId="2F68CB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A5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5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9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E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1.负责养殖行业安全生产监督管理；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2.负责畜牧业行业统计、监测和预警工作；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3.指导畜牧结构调整工作，推进畜牧业规模化、标准化、产业化发展；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4.为禁养区内养殖场的搬迁、转移工作提供服务。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4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1.开展畜牧业统计数据上报、政策宣传、日常排查、养殖场选址论证备案工作；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2.督促养殖场（户）落实安全生产主体责任，配合做好禁养区内养殖场（户）搬迁、关闭、整治工作。</w:t>
            </w:r>
          </w:p>
        </w:tc>
      </w:tr>
      <w:tr w14:paraId="30D7D1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D9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E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做好蚕场轮伐更新采伐审批工作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4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4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1.指导乡镇（街道）《柞蚕场采伐许可证》的填报工作；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2.审核乡镇（街道）上报材料、对符合条件的核发许可证。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5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对《柞蚕场采伐许可证》申请材料进行初审并上报。</w:t>
            </w:r>
          </w:p>
        </w:tc>
      </w:tr>
      <w:tr w14:paraId="1CEBCA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CE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1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C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1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1.负责防控秸秆综合利用工作；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3.鼓励引导农民、农民专业合作社、农业企业开展秸秆综合利用工作。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2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1.进行秸秆综合利用政策宣传；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2.落实秸秆综合利用政策；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3.指导各村开展秸秆综合利用工作。</w:t>
            </w:r>
          </w:p>
        </w:tc>
      </w:tr>
      <w:tr w14:paraId="51F60A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DF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A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B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F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C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2.负责对在城镇公共场所和乡村发现的死亡畜禽进行收集、处理并溯源。</w:t>
            </w:r>
          </w:p>
        </w:tc>
      </w:tr>
      <w:tr w14:paraId="67BD75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C6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3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C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4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1.建立完善农村公路应急预案，指导农村公路防灾及突发事件处置等工作；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2.负责农村公路新改建路面工程、维修改造工程；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3.开展农村公路日常养护、管理、巡查、路域环境整治等工作业务指导；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4.制定完善农村公路建设、养护、管理、安全生产、检查考评等相关制度并实施监督检查；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9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1.做好新改建工程征迁工作；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2.协助做好县级以上公路抢修保通工作；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3.开展爱路护路宣传，及时劝阻各种侵占、损坏公路、公路用地、公路附属设施及其他违法行为，发现农村公路及附属设施损坏、缺失等情况及时上报；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4.协助做好农村公路路政管理工作，及时上报涉路违法案件和突发事件线索；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5.开展公路沿线高立柱广告牌普查、上报、管理工作，按要求维护、更新、清理无权属广告牌。</w:t>
            </w:r>
          </w:p>
        </w:tc>
      </w:tr>
      <w:tr w14:paraId="00CE05F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6D43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68E977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76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1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7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4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1.负责依照国土空间规划、建设用地计划，编制土地储备计划；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5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2.对纳入土地储备库的土地进行管护；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36829A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B8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8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3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9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及林地等进行对比甄别、实地查看、综合研判，系统核实认定，确定违法名单，并对违法行为进行查处，督促整改，发现管辖范围外的违法行为，抄告相关部门，对自然资源领域违法行为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农村村民乱占耕地建房（住宅类）问题图斑进行对比甄别、实地查看、综合研判，系统核实认定，确定违法名单，对违法行为进行查处，督促整改，发现管辖范围外的违法行为，抄告相关部门，作出退还非法占用的土地告知函，负责向村民委员会移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6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1.对上级反馈的问题图斑进行实地核查甄别及调查；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2.对违法违规占用、破坏土地、林地的违法行为收集相关证据资料，上报并配合整改和查处。</w:t>
            </w:r>
          </w:p>
        </w:tc>
      </w:tr>
      <w:tr w14:paraId="1506EB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AB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4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9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0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3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1.组织土地复垦验收项目所在地村（居）民委员会及相关权利人签订《土地复垦工程管护移交协议书》；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2.将初步验收结果送达项目所在地村（居）民委员会，听取相关权利人意见，有异议的可在公告期内向自然资源主管部门书面提出。</w:t>
            </w:r>
          </w:p>
        </w:tc>
      </w:tr>
      <w:tr w14:paraId="666810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74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3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E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D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2.出具县级审核意见，报送上级林业主管部门审批；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D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1.配合监督第三方机构开展使用林地可行性报告的编制工作；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4D481E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F9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6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做好林业产业发展与技术推广工作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7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D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3.为全市林业产业发展工作提供技术支持和服务保障。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0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1.组织实施本街道林业产业发展规划；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3.发展林业产业，为林农产业发展提供相应服务。</w:t>
            </w:r>
          </w:p>
        </w:tc>
      </w:tr>
      <w:tr w14:paraId="390C63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7C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0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6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C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1.组织乡镇（街道）现地核实、现场使用软件拍照并上传；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2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21BF71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86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D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开展公益林的监测、调整及林业补助资金发放工作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1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6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1.协助上级林业部门做好公益林监测、调整，受理公益林调整有关材料并上报；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2.统筹开展公益林等林业补助资金发放工作。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6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3.统计、确认符合公益林等林业补助资金的村集体和林农信息并上报。</w:t>
            </w:r>
          </w:p>
        </w:tc>
      </w:tr>
      <w:tr w14:paraId="2C99D7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CD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3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9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A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1.负责林木种苗许可证的审批；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2.调查全市林木种苗苗圃信息；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4.加强林木种苗生产、经营和使用的监管。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B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3.告知林木种苗苗圃经营负责人，对出圃的苗木需填报检疫申请单、办理植物检疫证书并上报。</w:t>
            </w:r>
          </w:p>
        </w:tc>
      </w:tr>
      <w:tr w14:paraId="71D07A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CF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C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9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8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1.组织编制全市森林经营方案；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4.对伐区验收及更新情况进行抽检。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D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1.编制街道森林经营方案；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4.实施伐前公示工作；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5.对伐区进行验收及监管。</w:t>
            </w:r>
          </w:p>
        </w:tc>
      </w:tr>
      <w:tr w14:paraId="46AA2B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E6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E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A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0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3.指导退耕还林工程实施和管理，监督检查退耕还林工程资金兑现。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3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1.开展退耕还林法规政策宣传、工程实施和管理工作；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2.协助退耕还林合同签订和补助资金兑现工作。</w:t>
            </w:r>
          </w:p>
        </w:tc>
      </w:tr>
      <w:tr w14:paraId="2CE006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FE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2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2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9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C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3.做好护林员工资上报及日常监管工作。</w:t>
            </w:r>
          </w:p>
        </w:tc>
      </w:tr>
      <w:tr w14:paraId="2274C3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CD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A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7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9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8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5F2E9B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4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3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0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0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A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2.核实林木权属，调查违法行为人，提供相关信息。</w:t>
            </w:r>
          </w:p>
        </w:tc>
      </w:tr>
      <w:tr w14:paraId="0B4777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4A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0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E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7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1.对本行政区域内矿产资源勘查、开采活动进行监督管理；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2.对本行政区域内违法违规勘查、开采矿产资源的行为进行查处。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F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1.对辖区内矿产资源勘查、开采活动进行巡查；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666442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4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E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9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3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4.组织开展全市古树名木复壮修复工作，申请、拨付古树名木复壮修复资金。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E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2BB246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D4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2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开展国土调查和年度变更调查工作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5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2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1.开展土地利用现状及变化情况调查，土地权属调查，专项用地调查与评价；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2.掌握地类分布及利用现状，建立土地利用、土地调查等数据库。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C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1.开展国土调查及年度变更调查政策宣传；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2.协助实地踏勘，督促相关单位及个人配合权属调查材料、地类认定及相关工作。</w:t>
            </w:r>
          </w:p>
        </w:tc>
      </w:tr>
      <w:tr w14:paraId="2D886E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22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8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8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9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1.对乡镇（街道）上报的历史遗留有照无档房屋材料进行审核；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2.对符合条件的，开展无档案房建档登记工作。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C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1.向企业、村（居）民宣传历史遗留有照无档房屋办证建档相关政策；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2.核查房屋档案或台账，对符合条件的有照无档房屋进行上报。</w:t>
            </w:r>
          </w:p>
        </w:tc>
      </w:tr>
      <w:tr w14:paraId="40BEFE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A0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9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F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3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2.负责陆生野生动物收容救护；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3.国家一级保护野生动物致害补偿申请材料审核、核实确认、提出补偿意见，报市政府审批。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0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2.做好陆生野生动物的应急救护工作；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3.做好国家一级保护野生动物致害补偿材料申报的初审。</w:t>
            </w:r>
          </w:p>
        </w:tc>
      </w:tr>
      <w:tr w14:paraId="7C2D485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C138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七、生态环保（8项）</w:t>
            </w:r>
          </w:p>
        </w:tc>
      </w:tr>
      <w:tr w14:paraId="50CA37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AE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8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1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市住房和城乡建设局
市水利局
市市场监管局
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9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5.市市场监管局会同丹东市生态环境局凤城分局对锅炉生产、进口、销售和使用环节执行环境保护标准或者要求的情况进行监督检查；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6.市发展和改革局负责清洁能源保障工作。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3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35CFB3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D0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7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5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9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1.统一行使入河排污口污染排放的监督管理和行政执法职责；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2.负责地表水环境隐患排查，确保国控断面稳定达标；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3.对辖区内排污单位开展污染排查、整治工作；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4.开展“两公一住”（居住用地、公共管理与公共服务用地）地块土壤污染状况调查工作，保证建设用地安全利用率。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3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1.督促入河排污口责任主体开展源头治理以及排污口整治、规范化建设、维护管理等；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2.协助开展河流环境隐患巡查，发现水环境污染问题整改并及时上报；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3.协助调查辖区内排污单位相关信息；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4.协助提供“两公一住”地块相关信息。</w:t>
            </w:r>
          </w:p>
        </w:tc>
      </w:tr>
      <w:tr w14:paraId="00F10D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4C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2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3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市住建局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1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1.丹东市生态环境局凤城分局组织开展固体废物污染排查、整治工作，负责对噪声污染防治实施统一监督管理，负责对工业企业噪声污染防治监督管理；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2.市公安局、市住建局负责社会生活噪声监督管理；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3.市住建局负责对建筑施工噪声监督管理；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4.市交通运输局负责交通运输噪声监督管理。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E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2.做好噪声污染防治宣传工作；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3.协助调查上报疑似问题和隐患线索。</w:t>
            </w:r>
          </w:p>
        </w:tc>
      </w:tr>
      <w:tr w14:paraId="70214D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0F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0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开展生态环境保护、突发环境事件调查处理和应急处置工作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D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A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4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688CBB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1B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D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7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市自然资源局
市交通运输局
市水利局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7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会同涉有关部门对水源保护区和准保护区开展风险隐患排查，组织编制水源保护区环境保护和污染防治规划，拟订饮用水水源保护区划定方案、编制水源地突发环境事件应急预案，组织开展水源保护区划定工作，完善保护区标志和隔离设施设置，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2.市公安局负责建立水源交通管制制度和风险源管理制度，对故意损毁、盗窃水源相关设施设备的行为依法予以查处，会同丹东市生态环境局凤城分局、市水利局开展专项执法；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4.市交通运输局负责在饮用水水源保护区内的市乡公路、省道、国道设置交通警示标志牌，在穿越用水水源保护区的交通道路建设减速装置、防撞护栏、事故导流槽、应急池，并加强管理；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F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2.开展饮用水水源保护区和准保护区的日常巡查并做好记录，发现问题及时上报，做好整治方案实施相关工作；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3.引导和督促村（居）民委员会结合当地实际，在村规民约（居民公约）中规定村（居）民保护饮用水水源的任务，落实保护措施。</w:t>
            </w:r>
          </w:p>
        </w:tc>
      </w:tr>
      <w:tr w14:paraId="46CAFE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60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B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C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B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2.依据生产建设项目清单进行排查，组织水土保持方案报告书的技术审查；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3.开展生产建设项目日常监督检查，依法依规对违法违规项目及生产建设活动进行处理；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4.负责组织编制水土保持规划、设计并上报，组织水土保持项目实施及验收，并将验收合格的项目移交所在乡镇（街道）管理。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A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2.提供生产建设项目清单，提供疑似违法违规项目及生产建设活动的基本信息；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4.配合完成流域规划、设计编制工作，提供需要治理的流域及基本的水土流失情况。</w:t>
            </w:r>
          </w:p>
        </w:tc>
      </w:tr>
      <w:tr w14:paraId="71FC3C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4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4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9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F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1.负责对畜禽养殖污染防治情况进行监督检查；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2.对规模以上畜禽养殖户污染行为进行查处。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B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1.配合开展监督检查，负责对畜禽养殖的污染行为进行日常监管；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2.对发现环境污染行为拒不整改的及时上报。</w:t>
            </w:r>
          </w:p>
        </w:tc>
      </w:tr>
      <w:tr w14:paraId="249EDD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4D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7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7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5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3.指导乡镇（街道）开展生态环保督察整改工作。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C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1.配合开展企业污染巡查工作，协助排查企业污染源排放情况，发现问题及时上报；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2.对环保督察的问题，开展调查、整改、销号工作。</w:t>
            </w:r>
          </w:p>
        </w:tc>
      </w:tr>
      <w:tr w14:paraId="58DCD54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2ABC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八、城乡建设（10项）</w:t>
            </w:r>
          </w:p>
        </w:tc>
      </w:tr>
      <w:tr w14:paraId="762A85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13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2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2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1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2.做好复核，符合条件的纳入危房改造工作范围；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4.组织发放并指导乡镇（街道）使用改造通用图集，加强改造过程中的指导；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E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2.上报危房改造计划，对县级审核符合条件的改造对象进行审批；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3.做好相关材料核实；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5.准确提供改造对象补助资金拨付“一卡通”账号信息；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6.做好农村危房改造信息系统录入、维护。</w:t>
            </w:r>
          </w:p>
        </w:tc>
      </w:tr>
      <w:tr w14:paraId="2509A8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3D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E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6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3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1.指导村镇建设管理平台数据录入；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2.组织开展乡村建设评价、特色乡镇（街道）建设、重点乡镇（街道）建设等工作；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3.向上申报全市村镇建设项目。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E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2.做好乡村建设评价、特色街道建设、重点街道建设工作；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3.配合做好村镇建设项目申报工作。</w:t>
            </w:r>
          </w:p>
        </w:tc>
      </w:tr>
      <w:tr w14:paraId="777800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89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B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0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F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和城乡建设局负责燃气管理工作和燃气安全排查整治工作专班的日常工作，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4.市应急局负责督促非煤矿山、危化、工贸（高危、中型及以上其他企业，有行业管理的除外）企业落实燃气安全管理规定和防范措施，对发现的相关问题线索及时移交专业监管部门；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2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2.协调村（社区）和物业公司配合燃气经营企业入户安全检查，发现问题及时上报；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3.协调村（社区）配合工作专班成员单位到辖区企业开展燃气安全检查，发现问题及时上报；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0EDC96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82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E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9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F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负责进行调查，并提出处理意见；负责对小区内私搭乱建、乱堆乱放、私自圈占等违法违规行为进行整改整治，并依法拆除。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F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21A933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7E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7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开展“办证难”“停缓建、保交楼”专项工作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D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F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1.市自然资源局负责出具规划及用地意见书，开展不动产首次登记、分户登记工作；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2.市住房和城乡建设局负责协调推进“停缓建、保交楼”工作，汇总上报总体推进情况。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C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1.摸排小区楼盘，统计土地现状、公示、销售及住户数量，汇总调查数据、梳理不能办证问题及原因，对权属存在争议的房屋开展公示；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2.做好“办证难”“停缓建、保交楼”沟通协调工作。</w:t>
            </w:r>
          </w:p>
        </w:tc>
      </w:tr>
      <w:tr w14:paraId="2F4E8C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85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F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9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0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1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3.与社区组织、村（居）民委员会相关业主成立筹备组，负责加装电梯的前期准备工作。</w:t>
            </w:r>
          </w:p>
        </w:tc>
      </w:tr>
      <w:tr w14:paraId="15F453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C6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2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做好房地产项目验收前办公用房核准工作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3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9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1.负责在房地产项目验收时，出具面积核实表；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2.对社区办公用房、物业办公用房进行面积确认。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1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2.配合进行办公用房确认，与房地产开发商做好资产交接手续并签署房屋交接书。</w:t>
            </w:r>
          </w:p>
        </w:tc>
      </w:tr>
      <w:tr w14:paraId="338DBD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14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2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开展人防工程日常维护监管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7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市国动办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0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1.负责人防工程维护和使用的监督管理；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2.负责处理住宅区人防工程平时使用和维护管理发生的矛盾问题；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3.依法查处相关违法违规行为。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A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1.参与调解辖区内住宅区人防工程平时使用和维护管理发生的矛盾问题；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2.开展人防工程维护管理情况日常巡查，发现违规行为及时上报。</w:t>
            </w:r>
          </w:p>
        </w:tc>
      </w:tr>
      <w:tr w14:paraId="31E64D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AF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2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B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7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1.负责老旧小区改造项目前期报批工作；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2.负责组织项目招投标工作，组织设计单位、街道、社区实地勘查现场，负责图纸设计阶段的组织协调工作；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3.组织编制改造计划，制定改造方案并申报，争取国家政策和资金支持；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4.负责统计上报项目资金额度，制定项目资金分配计划；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5.负责督导项目建设计划的开展、施工过程中资料核准；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6.负责项目施工安全、质量监管、竣工验收和结算资料复审工作。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5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1.开展政策宣传，做好老旧小区改造征求意见工作；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2.对老旧小区改造有关事项进行摸排、数据收集整理及上报；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3.协助解决施工过程中出现的群众问题。</w:t>
            </w:r>
          </w:p>
        </w:tc>
      </w:tr>
      <w:tr w14:paraId="01DF58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9B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9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落实“门前五包”责任制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3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市城市管理综合行政执法局
市卫生健康局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2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城市管理综合行政执法局负责对责任单位绿化美化工作进行指导、监督，做好对市政公用设施的管理和维护，保持各类市政公用设施完好无损、及时更换，负责组织开展“门前五包”（立面整洁、门前环境卫生、绿化美化、市容秩序、清雪除冰）责任制工作，负责对责任单位的市容秩序、环境卫生的指导、监督，对未落实“门前五包”的商户进行督促整改，对多次劝导仍不改正的违法行为移交执法部门，负责对马路市场、占道经营、店外乱摆卖、乱堆放等行为进行清理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2.市卫健局负责对沿街《公共场所卫生管理条例》所适用的公共场所缺失健康证的工作人员和公共场所不符合国家标准等相关问题进行查处；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3.市公安局负责依法依规对妨碍“门前五包”管理人员执行公务等违法犯罪行为进行处理。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D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1.开展“门前五包”责任制宣传；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2.负责辖区内机关、企事业单位、沿街商户落实“门前五包”责任制的日常监管；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3.协调商户签订“门前五包”责任书；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4.对未落实“门前五包”的商户督促整改，对拒不整改的上报市城市管理综合行政执法局。</w:t>
            </w:r>
          </w:p>
        </w:tc>
      </w:tr>
      <w:tr w14:paraId="11817DD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7DB7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2CD4A2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9D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7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D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4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A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1.保障文化场所免费开放，对下拨的体育运动器械进行日常巡查，发现问题及时上报；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2.倡导和鼓励全民健身，组织民众参加群众性体育活动。</w:t>
            </w:r>
          </w:p>
        </w:tc>
      </w:tr>
      <w:tr w14:paraId="0305E2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03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1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做好文化旅游市场秩序管理工作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D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5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0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1.对文化旅游市场开展巡查；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3FE855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9F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8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8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9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2.开展考古前置涉及调查、勘探、发掘等工作。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C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2.做好文物安全日常巡查工作，发现问题及时上报。</w:t>
            </w:r>
          </w:p>
        </w:tc>
      </w:tr>
      <w:tr w14:paraId="2AB192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32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D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F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5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3.对推荐或者建议列入国家级物质文化遗产代表性项目名录的非物质文化遗产项目、代表性传承人进行初评和推荐。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E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3E8759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03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F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5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A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1.市文化旅游广电局牵头组织开展卫星广播电视地面接收设施的安装、使用环节的查处整治；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2.市市场监管局负责对非法生产、销售卫星广播电视地面接收设施的地下工厂、个体工商户进行执法检查，依法实施处罚；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9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3.劝导非法安装、使用卫星广播电视地面接收设施的居民自行拆除非法设施。</w:t>
            </w:r>
          </w:p>
        </w:tc>
      </w:tr>
      <w:tr w14:paraId="585B3CB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1B91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74BE32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0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8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6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F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2.加强宣传动员，负责对传染病发生、流行以及影响其发生、流行的因素开展监测活动；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3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2.开展传染病防治宣传，引导居民及时接种疫苗；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4.配合疾控专业机构开展传染病，公共卫生和预防接种相关工作；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0D90AF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30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1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2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1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1.市卫生健康局负责制定具体工作计划；明确“两癌”初筛、复诊、指导、质控等服务机构的职责，督促工作落实；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2.市妇联负责传达“两癌”救助文件精神，收集、核实、汇总申报对象信息，上报上级部门。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5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做好妇女“两癌”筛查动员宣传工作，组织符合条件妇女到定点医疗机构进行筛查。</w:t>
            </w:r>
          </w:p>
        </w:tc>
      </w:tr>
      <w:tr w14:paraId="2DF662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98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4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0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7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0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7A1098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7D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4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D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8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1.宣传普及碘缺乏病防治知识，组织开展“5.15”宣传日活动；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2.按地方病相关监测方案，完成碘、氟相关监测工作。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0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1.为开展“5.15”宣传日活动提供服务保障；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2.配合开展饮用水“碘”“氟”调查工作，提供调查样品及其他相关工作。</w:t>
            </w:r>
          </w:p>
        </w:tc>
      </w:tr>
      <w:tr w14:paraId="27A5CA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63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B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B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9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3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3.开展村（居）民宣传教育和舆论引导工作；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4.维护社会稳定与秩序。</w:t>
            </w:r>
          </w:p>
        </w:tc>
      </w:tr>
      <w:tr w14:paraId="4DAD85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33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4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B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E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3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1964DAA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F165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497D56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EF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6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开展自然灾害防范处置（含防汛抗旱、防台、防震、防雨雪冰冻、防地质灾害等）工作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1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市自然资源局
丹东市生态环境局凤城分局
市发展和改革局
市工业和信息化局
市住房和城乡建设局
市水利局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9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拟订并组织实施综合防灾减灾救灾规划，承担自然灾害综合监测预警工作，组织开展自然灾害综合风险与减灾能力调查评估，牵头组织市内重大自然灾害应急救助工作，承担灾情的统计、核查、损失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2.市公安局负责灾区治安秩序维护，协助组织灾区群众紧急转移避险工作，积极配合做好救灾救援和应急救助工作；负责做好受灾区域道路交通疏导工作；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3.市自然资源局负责地质灾害防御的组织、协调、指导和监督工作，按照职责发布或转发地质灾害预报预警；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4.丹东市生态环境局凤城分局负责灾区环境应急信息通报和应急预警工作；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发展和改革局负责安排重点防灾减灾救灾项目，负责组织和协调粮油应急储备企业参加救灾工作，会同市应急局做好市级救灾物资储备管理，做好市级救灾物资的收储、轮换和日常管理工作，负责提供必要的人防工程作为应急避难避险场所，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6.市工业和信息化局负责统筹做好无线电应急处置相关工作；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和城乡建设局负责完善主城区雨污排水设施、指导防御内涝、加强桥洞涵道日常巡查，负责建筑工地防御预警发布、督促检查物业小区防涝，对防汛物资和设备进行管理、维护，指导灾区开展灾后房屋和市政基础设施的安全鉴定、修复、重建等工作，重点开展对道路、水、电、气等防灾保障基础设施，协调提供转移灾民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水利局负责全市防汛抗旱工程行业管理，组织编制洪水干旱灾害防御预案并指导实施，承担水情旱情监测预警工作，组织、指导、协调水利工程调度，负责全市抗旱水源优化配置、调度和管理，做好防御洪水应急抢险技术支撑工作，督促、指导完成水利应急度汛工程、抗旱应急水源工程建设及水毁水利工程修复，保证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9.市农业农村局负责收集、整理和反映农业洪涝、干旱、雨雪冰冻灾情信息，做好种植业和养殖业监测及防御工作，指导农业防汛抗旱和灾后农业救灾、生产恢复。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C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2F3421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BD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1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2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A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9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4C2A3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D6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2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E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7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3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1.生产安全事故发生后，迅速启动应急预案，并组织群众疏散撤离，立即上报；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2.配合相关部门进行事故调查、善后处理工作。</w:t>
            </w:r>
          </w:p>
        </w:tc>
      </w:tr>
      <w:tr w14:paraId="5326A8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AA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0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4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B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1.指导开展消防应急疏散演练；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2.依法查处消防安全违法行为；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3.接到火警，立即赶赴火灾现场，救助遇险人员，排除险情。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F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2.对易发现、易处置的公共场所消防安全隐患开展日常排查，发现消防安全隐患问题及时制止并上报消防救援部门；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2AA7D8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65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2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3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3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8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1.根据消防安全专项整治方案要求，对涉及街道内容开展工作；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3.根据消防部门反馈的火灾信息，掌握消防安全形势，做好防范宣传工作。</w:t>
            </w:r>
          </w:p>
        </w:tc>
      </w:tr>
      <w:tr w14:paraId="75E2B4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18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A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3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D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4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74863F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B5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4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9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0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1.负责非城区森林防火的监督和管理；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2.编制应急预案，组建护林员队伍，做好防灭火物资调配保障工作；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3.组织森林用火安全隐患排查及整改工作，协调半专业扑火队参加森林灭火，现场研判火情并及时上报；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4.对森林火灾发生原因进行调查。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7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1.开展森林草原防火宣传工作，制定森林草原防灭火应急预案，开展演练，做好值班值守；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 在火势较小 、保证安全的前提下，先行组织进行初期扑救。</w:t>
            </w:r>
          </w:p>
        </w:tc>
      </w:tr>
      <w:tr w14:paraId="61BEAE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44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4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开展电动自行车及充电桩、飞线充电隐患整治工作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2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市住房和城乡建设局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A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1.市消防救援大队负责对监管范围内的单位和场所开展消防监督检查，发现的问题交由行业监管部门建档并督促整改；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2.市住房和城乡建设局负责加强宣传引导，督促物业企业加强对区域内共用场所和公用设施管理，负责对电动自行车充电桩维保进行监督管理；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5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3.统计电动车充电桩的设置情况并上报市住房和城乡建设局；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4.督促业主、物业使用人、业主委员会和物业管理单位履行电动自行车消防安全责任。</w:t>
            </w:r>
          </w:p>
        </w:tc>
      </w:tr>
      <w:tr w14:paraId="14EFFA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9F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2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加强烟花爆竹零售、燃放监管工作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F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E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D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3.劝导制止在禁放区内燃放烟花爆竹行为。</w:t>
            </w:r>
          </w:p>
        </w:tc>
      </w:tr>
      <w:tr w14:paraId="1B3A13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9270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十二、市场监管（7项）</w:t>
            </w:r>
          </w:p>
        </w:tc>
      </w:tr>
      <w:tr w14:paraId="1176CE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0B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8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0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3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1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3.协助开展食品安全日常排查、专项检查，排查食品安全风险隐患，发现问题及时上报。</w:t>
            </w:r>
          </w:p>
        </w:tc>
      </w:tr>
      <w:tr w14:paraId="248E48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38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0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C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8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9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1.组织街道、村（社区）包保干部督导企业（高风险企业每年不少于两次、低风险企业每年不少于一次）；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424920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60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C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B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9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1.负责对农贸市场内经营者（不含食品摊贩）依法予以登记注册；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3.监督市场主办者履行市场内计量管理工作，检查市场内经营者合法使用计量器具情况；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4.受理职责范围内的消费者投诉。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F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2.发现违法违规经营行为及时上报。</w:t>
            </w:r>
          </w:p>
        </w:tc>
      </w:tr>
      <w:tr w14:paraId="15E3A7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FE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8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9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
市城市管理综合行政执法局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8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1.市市场监管局负责做好食品安全相关法律法规的宣传工作，负责监督划定区域内食品摊贩日常经营活动，开展监督检查工作，排查风险隐患，受理群众监督举报，对发现的问题进行核查处置；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2.市城市管理综合行政执法局负责对划定区域外从事食品经营活动的食品摊贩进行监督执法工作，按照城市市容管理有关规定依法取缔非法从事经营活动的食品摊贩。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A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3.将食品摊贩登记备案信息通报市市场监管部门；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16D9F4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5F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4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1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F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5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1.督促村（社区）集体聚餐举办者、承办者做好举办登记，收集相关登记信息，报送所在辖区的市场监督管理所；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2.指导村（社区）及时排查集体聚餐中的食品安全隐患，并收集相关证明材料报送至辖区市场监督管理所；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1B66F1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C1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C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做好电梯安全相关工作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D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A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1.对电梯使用单位开展常规监督检查；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2.督促电梯使用单位落实安全主体责任；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3.对电梯维保单位开展监督检查；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4.对电梯使用单位、维保单位违法、违规行为给予责改、处罚；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5.组织电梯安全宣传和应急演练；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6.处理关于电梯安全的投诉举报；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7.办理电梯使用登记。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6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1.协助做好电梯安全相关工作；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2.属于多个所有权人，且所有权人未按照上述规定明确电梯使用单位的，协调确定电梯使用单位；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3.无法确定使用单位的，协调确定使用单位，或者承担使用单位责任。</w:t>
            </w:r>
          </w:p>
        </w:tc>
      </w:tr>
      <w:tr w14:paraId="5737B0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A9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A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开展大坑腌菜专项整治工作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2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B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2.对腌菜生产经营单位进行日常监管，指导督促腌菜生产经营单位落实主体责任，消除风险隐患；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3.依法查处腌菜生产经营单位违法违规行为。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E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1.做好大坑腌菜的排查摸底和登记造册工作；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2.组织对大坑腌菜的大坑的填埋工作，防止新挖坑腌菜行为。</w:t>
            </w:r>
          </w:p>
        </w:tc>
      </w:tr>
      <w:tr w14:paraId="1463F5A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A3E6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十三、教育培训监管（3项）</w:t>
            </w:r>
          </w:p>
        </w:tc>
      </w:tr>
      <w:tr w14:paraId="33D827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3F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A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C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E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2.制定入学以及控辍保学工作目标，定期对全市各学校控辍保学工作进行检查，加强监督和指导。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7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554C84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1C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7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6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市住房和城乡建设局
市卫生健康局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E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1.市教育局负责统筹协调，会同相关部门加强校外培训机构和托管机构的日常监管，依法依规对违规校外培训机构开展联合执法；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4.市卫生健康局负责对校外托管机构和校外培训机构开展饮用水污染事故对人体健康影响的调查及对传染病防控工作进行技术指导和应急处置；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6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7EC282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09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4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2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9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1.统筹全市社区教育工作，指导办学网络建设；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2.指导社区教育机构开发多样化的课程体系；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3.推广社区教育先进经验和典型案例，营造良好的社区教育氛围。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4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1.负责街道、村（社区）办学网络建设工作；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2.组织实施社区教育活动，指导村（社区）教学站（点）工作；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3.开展群众性宣传教育活动。</w:t>
            </w:r>
          </w:p>
        </w:tc>
      </w:tr>
    </w:tbl>
    <w:p w14:paraId="25F2D3D0">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20650"/>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A20E87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73A5">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0328">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DAFE">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4CA906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8159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一、民生服务（9项）</w:t>
            </w:r>
          </w:p>
        </w:tc>
      </w:tr>
      <w:tr w14:paraId="25BDCD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BC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8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9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1.比对数据筛查违规人员，核实违规领取事实及金额；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2.下达追缴通知，督促限期退还，对拒不执行的依法处置；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3.核查资金到账情况，更新台账，整理材料。</w:t>
            </w:r>
          </w:p>
        </w:tc>
      </w:tr>
      <w:tr w14:paraId="3B6B5A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80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5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F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3.清理整治不规范地名；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4.开展地名标准化处理工作。</w:t>
            </w:r>
          </w:p>
        </w:tc>
      </w:tr>
      <w:tr w14:paraId="07644C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FE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4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6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35E87A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C2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C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5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1812C6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AE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A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6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6D11FD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20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8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8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1.统筹协调根治拖欠农民工工资问题工作；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2.研究我市政策措施；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3.督促相关部门落实政策，总结经验做法。</w:t>
            </w:r>
          </w:p>
        </w:tc>
      </w:tr>
      <w:tr w14:paraId="7A9B95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31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A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对未按规定办理就业登记手续的处理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5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1.开展数据比对，发现问题及时纠正；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2.加强日常检查，发现未按规定办理的，及时整改。</w:t>
            </w:r>
          </w:p>
        </w:tc>
      </w:tr>
      <w:tr w14:paraId="213499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31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2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9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1.发布培训需求，开展报名并进行核实；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2.组织开展就业帮扶培训；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3.总结工作经验，优化培训流程。</w:t>
            </w:r>
          </w:p>
        </w:tc>
      </w:tr>
      <w:tr w14:paraId="57A91A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38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6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D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1.制定落实就业政策，组织招聘会，对接企业，统计监测就业数据，分解目标并考核；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2.出台促就业政策，开展招聘会与培训，对接企业用工，精准统计数据，落实考核；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3.落实就业扶持政策，搭建供需平台，服务企业稳岗，精确统计数据，严格考核。</w:t>
            </w:r>
          </w:p>
        </w:tc>
      </w:tr>
      <w:tr w14:paraId="380871E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13A5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二、自然资源（8项）</w:t>
            </w:r>
          </w:p>
        </w:tc>
      </w:tr>
      <w:tr w14:paraId="245A31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59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A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1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1.开展实地调研，明确征收范围与用途，发布公告；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2.依法履行土地征收征用管理职责，按程序推进征收，及时解决土地征收征用中存在的问题；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3.与被征收人签订补偿安置协议，组织土地征收、征用工作，完成土地交付。</w:t>
            </w:r>
          </w:p>
        </w:tc>
      </w:tr>
      <w:tr w14:paraId="32D2D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0D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7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A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1.制定废弃矿山生态修复方案；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2.依法开展历史遗留的废弃矿山生态修复工作；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3.定期开展复查，巩固修复成果。</w:t>
            </w:r>
          </w:p>
        </w:tc>
      </w:tr>
      <w:tr w14:paraId="45DB9D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7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8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B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1.市自然资源局依法依规对在耕地上非法采砂行为进行监管、查处；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2.市水利局依法依规对河道水面岸线范围内的非法采砂行为进行监管、查处。</w:t>
            </w:r>
          </w:p>
        </w:tc>
      </w:tr>
      <w:tr w14:paraId="60178B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2D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7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B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1.制定公益林管护计划，确定管护范围；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2.将公益林管护计划上报市政府审批；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3.负责聘请第三方机构进行管护。</w:t>
            </w:r>
          </w:p>
        </w:tc>
      </w:tr>
      <w:tr w14:paraId="5C78A9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34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7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7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1.通过森林督查图斑，检查森林资源保护、修复、利用、更新等情况，记录相关数据和问题；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2.组织开展破坏森林资源问题检查，对检查过程中发现的问题依法责令整改；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582DCC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9B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5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D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1.实地勘查需恢复区域，确定受损程度，制定恢复或补种方案；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2.调配人力、苗木等资源，按方案开展植被恢复、树木补种作业，对拒不恢复植被和林业生产条件或者不符合规定的行为依法组织代为履行，所需费用由违法者承担；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3.养护期结束后检查成效，未达标返工，整理资料完善档案留存。</w:t>
            </w:r>
          </w:p>
        </w:tc>
      </w:tr>
      <w:tr w14:paraId="22936B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74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1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D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1.建立监测网，定期巡查林区，利用遥感等技术收集数据，分析趋势发布预警；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2.对苗木、木材等实施检疫，查处违规调运的行为，切断传播途径，控制疫情扩散；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3.根据预警启动防治方案，采取喷药、生物防治等措施，评估效果并完善防治体系。</w:t>
            </w:r>
          </w:p>
        </w:tc>
      </w:tr>
      <w:tr w14:paraId="4819E6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17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B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B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1.定期巡查储备土地，记录环境卫生问题（如垃圾堆放、违建等），建立问题台账；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2.按标准清理垃圾、拆除违建，落实防尘抑尘措施，明确整改时限；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3.整改后现场验收，合格后纳入常态化巡查，发现反弹问题及时处置，更新管理档案。</w:t>
            </w:r>
          </w:p>
        </w:tc>
      </w:tr>
      <w:tr w14:paraId="7E5AF12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93F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三、生态环保（3项）</w:t>
            </w:r>
          </w:p>
        </w:tc>
      </w:tr>
      <w:tr w14:paraId="4682E4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47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8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E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1.对产生及从事收集、贮存、利用、处置危险废物经营活动的单位进行监督检查，对违反规定的责令改正，处以罚款，没收违法所得；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2.情节严重的，报经有批准权的人民政府批准，可以责令停业或者关闭。</w:t>
            </w:r>
          </w:p>
        </w:tc>
      </w:tr>
      <w:tr w14:paraId="7A6A89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AB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9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督促新改、扩迁建项目及时做好环保手续报批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6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14:paraId="594B2D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EE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4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开展全国土壤养分重金属等普查工作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8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1.开展土壤普查工作，编制工作方案；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3.做好样点校核、外业调查采样、内业测试化验、数据审核等工作。</w:t>
            </w:r>
          </w:p>
        </w:tc>
      </w:tr>
      <w:tr w14:paraId="5CEB581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C30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四、城乡建设（5项）</w:t>
            </w:r>
          </w:p>
        </w:tc>
      </w:tr>
      <w:tr w14:paraId="2BEDE7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22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3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9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1.根据人民法院的行政裁定，报市人民政府组织实施拆除工作；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2.送达《责令限期拆除决定书》，明确拆除范围、期限及法律后果；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3.当事人提出申辩的，应充分听取当事人意见并给予答复；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4.做出是否强制拆除决定；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5.组织实施强制拆除。</w:t>
            </w:r>
          </w:p>
        </w:tc>
      </w:tr>
      <w:tr w14:paraId="77A93E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40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F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1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3.聘请第三方鉴定机构开展评估，出具鉴定报告。</w:t>
            </w:r>
          </w:p>
        </w:tc>
      </w:tr>
      <w:tr w14:paraId="247E94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A9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5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1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2.组织第三方鉴定机构对房屋进行安全鉴定；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3.督促房屋产权人按鉴定意见整改，整改完成后进行验收，合格后销号，资料归档并定期复查。</w:t>
            </w:r>
          </w:p>
        </w:tc>
      </w:tr>
      <w:tr w14:paraId="130246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A3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A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9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3.聘请第三方鉴定机构开展鉴定，出具鉴定报告。</w:t>
            </w:r>
          </w:p>
        </w:tc>
      </w:tr>
      <w:tr w14:paraId="1BC623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1C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5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B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1.勘察乡道、村道状况，结合道路承载能力与通行需求，确定限高、限宽标准，合理设置点位；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2.按标准安装限高、限宽设施，设置警示标识；定期巡查，及时修复损坏设施，保障正常使用；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3.制止违规拆除、破坏行为，接受群众反馈，动态优化设施，记录工作情况并归档备查。</w:t>
            </w:r>
          </w:p>
        </w:tc>
      </w:tr>
      <w:tr w14:paraId="086791E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0A1E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3665F3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30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2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A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1.开展动物疫病流行病学调查工作；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2.做好动物疫情信息采集。</w:t>
            </w:r>
          </w:p>
        </w:tc>
      </w:tr>
      <w:tr w14:paraId="189F4A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CE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C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4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1.在水域重点区域巡查，发现死亡畜禽立即打捞，做好数量、位置登记；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2.使用防渗、耐腐蚀车辆，按规定路线运往无害化处理厂，采用化制、深埋等方式处理，做好运输记录；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3.依据畜禽标识、周边养殖分布排查来源，分析原因，形成报告，完善监管机制。</w:t>
            </w:r>
          </w:p>
        </w:tc>
      </w:tr>
      <w:tr w14:paraId="693B05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C9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6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B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1.发布收割机、拖拉机等农机技能培训通知；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2.组织辖区内收割机、拖拉机等农机技能人员进行培训；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3.总结经验，优化培训流程。</w:t>
            </w:r>
          </w:p>
        </w:tc>
      </w:tr>
      <w:tr w14:paraId="465B40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6B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B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1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1.走访调查，统计养殖规模、废弃物产量，了解利用需求；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2.推广堆肥、沼气等适用技术，组织培训并提供技术支持；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3.定期回访检查利用情况，收集意见优化服务，完善指导方案。</w:t>
            </w:r>
          </w:p>
        </w:tc>
      </w:tr>
      <w:tr w14:paraId="3C1994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41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C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3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1.定期开展农机安全巡检，检查设备状况、操作规范及证件持有情况；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2.对隐患问题下达整改通知，指导落实整改措施，限期完成修复；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3.复核整改效果，更新检查台账，总结经验优化后续监管工作。</w:t>
            </w:r>
          </w:p>
        </w:tc>
      </w:tr>
      <w:tr w14:paraId="16EC81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E1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9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D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1.市农业农村局负责构建监测网络，及时发现外来入侵物种，发布预警信息；对农田生态系统、渔业水域等区域开展清除行动，采用物理、化学、生物手段治理入侵物种；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2.市林草局负责构建监测网络，及时发现外来入侵物种，发布预警信息；对森林、湿地生态系统和自然保护地等区域开展清除行动，采用物理、化学、生物手段治理入侵物种。</w:t>
            </w:r>
          </w:p>
        </w:tc>
      </w:tr>
      <w:tr w14:paraId="6984A6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1A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F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D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2.每十年组织开展一次普查，掌握外来入侵物种的种类数量、分布范围、危害程度等情况；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3.将普查成果纳入国土空间基础信息平台和自然资源一张图。</w:t>
            </w:r>
          </w:p>
        </w:tc>
      </w:tr>
      <w:tr w14:paraId="1470733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F9D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六、卫生健康（10项）</w:t>
            </w:r>
          </w:p>
        </w:tc>
      </w:tr>
      <w:tr w14:paraId="68F21A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38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6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2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1.制定妇幼健康服务项目实施方案和考核标准；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2.定期对项目执行情况进行检查和评估。</w:t>
            </w:r>
          </w:p>
        </w:tc>
      </w:tr>
      <w:tr w14:paraId="533811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30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9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5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1.制定托育机构监督检查计划；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2.对托育机构卫生健康、安全防护、人员资质等方面进行监督检查；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3.对不符合《托育机构设置标准》《托育机构管理规范》条件事项，提出整改意见。</w:t>
            </w:r>
          </w:p>
        </w:tc>
      </w:tr>
      <w:tr w14:paraId="002CBB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33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8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A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1.通过村（社区）宣传、线上科普等方式，向已婚育龄夫妻宣传免费避孕药具政策和领取渠道，同时，根据辖区内已婚育龄夫妻数量及需求情况，制定合理的药具采购和分配计划；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2.利用社区卫生服务中心、乡镇（中心）卫生院、村卫生室等医疗机构，以及村（社区）、单位、自助发放机等多种渠道发放避孕药具并为领取者提供使用方法指导和避孕知识咨询，帮助其选择适宜的避孕方法；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使用免费避孕药具的夫妻进行定期随访，了解使用效果、有无不良反应等，及时解答疑问并提供帮助；做好药具的库存管理和使用情况统计，根据反馈，调整采购和发放计划，确保服务质量和药具供应的合理性。</w:t>
            </w:r>
          </w:p>
        </w:tc>
      </w:tr>
      <w:tr w14:paraId="5D3923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09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C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5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1.市卫生健康局负责组织开展数据核查，追回超领、冒领计划生育各类扶助资金、补助资金，并上缴国库；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2.市财政局负责收取追回的各类扶助资金、补助资金。</w:t>
            </w:r>
          </w:p>
        </w:tc>
      </w:tr>
      <w:tr w14:paraId="6E8D69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27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2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4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2.按方案组织实施计划生育纪念日、会员日服务活动；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3.记录工作情况并归档备查。</w:t>
            </w:r>
          </w:p>
        </w:tc>
      </w:tr>
      <w:tr w14:paraId="0A4537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C4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A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B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5AA8B2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BD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B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B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0D1F9D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A9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B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4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243A80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F1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5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3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762B15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A6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F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开展国家免费孕前优生健康检查随访工作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2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1.制定孕前优生健康检查随访计划；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2.统筹指导社区卫生服务中心、乡镇（中心）卫生院，开展国家免费孕前优生健康检查随访工作。</w:t>
            </w:r>
          </w:p>
        </w:tc>
      </w:tr>
      <w:tr w14:paraId="421E8A4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287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七、应急管理及消防（12项）</w:t>
            </w:r>
          </w:p>
        </w:tc>
      </w:tr>
      <w:tr w14:paraId="3A24BC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09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C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1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1.依据《中华人民共和国安全生产法》《工贸企业重大事故隐患判定标准》等法律法规，对企业进行监督检查，发现问题及时责令整改并依法处理；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2.跟踪整改进度，严格复查验收。</w:t>
            </w:r>
          </w:p>
        </w:tc>
      </w:tr>
      <w:tr w14:paraId="502561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57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3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3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1.查阅生产经营单位的财务账目、报表等资料，核查安全费用的提取是否符合规定标准，使用范围是否合规，同时分析费用使用的合理性和有效性；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2.深入生产经营现场，检查安全设施设备的配备、维护及运行情况，验证安全费用是否切实用于改善安全生产条件；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3.针对检查中发现的问题，下达整改通知书，明确整改要求和期限，整改期限届满后，进行复查，对整改不力的依法进行处罚，并继续跟踪监督，直至问题彻底解决。</w:t>
            </w:r>
          </w:p>
        </w:tc>
      </w:tr>
      <w:tr w14:paraId="52E7C9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FD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1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9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工作方式：依法对加油站设备设施等进行执法检查，发现隐患和问题及时责令整改。</w:t>
            </w:r>
          </w:p>
        </w:tc>
      </w:tr>
      <w:tr w14:paraId="567131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AC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B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烟花爆竹经营（批发）许可证申请单位现场核查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A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1.受理烟花爆竹经营（批发）许可证申请单位现场核查申请；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2.对存放烟花爆竹仓库现场作业与安全管理状况做出评估；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3.对参与安全管理机构人员身份和安全生产业务能力进行评估；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4.对存在安全隐患事项，现场提出整改意见。</w:t>
            </w:r>
          </w:p>
        </w:tc>
      </w:tr>
      <w:tr w14:paraId="718CA2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4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D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9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1.受理烟花爆竹经营（零售）许可证换证申请；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2.对申请材料和现场进行核查；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3.对存在安全隐患事项，现场提出整改意见。</w:t>
            </w:r>
          </w:p>
        </w:tc>
      </w:tr>
      <w:tr w14:paraId="26B7AF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80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F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8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2.对烟花爆竹经营企业进行安全生产监督检查；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3.发现安全生产隐患及时处理。</w:t>
            </w:r>
          </w:p>
        </w:tc>
      </w:tr>
      <w:tr w14:paraId="4C9565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E5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9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5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工作方式：加强对非药品类易制毒化学品生产、经营单位的监督检查，督促做好重大危险源的辨识、安全评估及分级、登记建档、备案、监测监控、事故应急预案编制、核销和安全管理工作。</w:t>
            </w:r>
          </w:p>
        </w:tc>
      </w:tr>
      <w:tr w14:paraId="67997D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7B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1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4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工作方式：加强对存在重大危险源的危险化学品单位的监督检查，督促危险化学品单位做好重大危险源的辨识、安全评估及分级、登记建档、备案、监测监控、事故应急预案编制、核销和安全管理工作。</w:t>
            </w:r>
          </w:p>
        </w:tc>
      </w:tr>
      <w:tr w14:paraId="38B2B9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39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6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6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1.宣传安全知识，开展隐患排查，组织安全培训；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2.依据《中华人民共和国安全生产法》《工贸企业有限空间作业安全规定》等法律法规，对企业进行监督检查；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3.对违规企业依法进行处理。</w:t>
            </w:r>
          </w:p>
        </w:tc>
      </w:tr>
      <w:tr w14:paraId="02FC7B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EA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8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A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1.对矿山、在用尾矿库、停用尾矿库、闭库尾矿库的安全状况、作业场所、生产设备和职工安全教育、培训工作等情况进行监督检查；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3.核查整改效果，总结经验优化后续监管措施。</w:t>
            </w:r>
          </w:p>
        </w:tc>
      </w:tr>
      <w:tr w14:paraId="066251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CE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4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对地质勘探单位安全生产情况的监督检查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D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1.制定地质勘探单位安全生产检查计划；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2.对地质勘探单位安全生产情况进行监督检查；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3.对发现问题下达整改通知，并限期落实；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4.定期核查整改效果，总结经验优化后续监管措施。</w:t>
            </w:r>
          </w:p>
        </w:tc>
      </w:tr>
      <w:tr w14:paraId="7CB7B0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17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2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D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1.结合辖区人口、建筑分布，确定站点布局，配备消防器材、通讯设备，选拔并培训专职或兼职队员；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2.实行排班值守，定期检查维护器材，每月开展消防演练，提升应急处置能力；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3.制定考核标准，定期评估站点运行情况，根据问题整改完善，总结经验，优化管理机制。</w:t>
            </w:r>
          </w:p>
        </w:tc>
      </w:tr>
    </w:tbl>
    <w:p w14:paraId="28E78997">
      <w:pPr>
        <w:pStyle w:val="3"/>
        <w:spacing w:before="0" w:after="0" w:line="240" w:lineRule="auto"/>
        <w:jc w:val="center"/>
        <w:rPr>
          <w:rFonts w:ascii="Times New Roman" w:hAnsi="Times New Roman" w:eastAsia="方正小标宋_GBK" w:cs="Times New Roman"/>
          <w:color w:val="auto"/>
          <w:spacing w:val="7"/>
          <w:lang w:eastAsia="zh-CN"/>
        </w:rPr>
      </w:pPr>
    </w:p>
    <w:p w14:paraId="684DEE91">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公文仿宋">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panose1 w:val="02000500000000000000"/>
    <w:charset w:val="86"/>
    <w:family w:val="auto"/>
    <w:pitch w:val="default"/>
    <w:sig w:usb0="A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08F45">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8F29C3F">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8F29C3F">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F239A">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1EFE1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66</Pages>
  <Words>4600</Words>
  <Characters>4661</Characters>
  <Lines>1</Lines>
  <Paragraphs>1</Paragraphs>
  <TotalTime>0</TotalTime>
  <ScaleCrop>false</ScaleCrop>
  <LinksUpToDate>false</LinksUpToDate>
  <CharactersWithSpaces>4663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 4759</cp:lastModifiedBy>
  <dcterms:modified xsi:type="dcterms:W3CDTF">2025-07-01T09:33:25Z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eyJoZGlkIjoiZTY2NTk4ZGI5ODI5MjM5ODkxMTg4NjRlMjdlN2E5YjIiLCJ1c2VySWQiOiIyNDcxOTE4ODUifQ==</vt:lpwstr>
  </property>
  <property fmtid="{D5CDD505-2E9C-101B-9397-08002B2CF9AE}" pid="3" name="KSOProductBuildVer">
    <vt:lpwstr>2052-12.1.0.21541</vt:lpwstr>
  </property>
  <property fmtid="{D5CDD505-2E9C-101B-9397-08002B2CF9AE}" pid="4" name="ICV">
    <vt:lpwstr>1C2E20408BD34FC6B9ED0E2105C743FD_12</vt:lpwstr>
  </property>
</Properties>
</file>