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6CC59">
      <w:pPr>
        <w:pStyle w:val="2"/>
        <w:jc w:val="left"/>
        <w:rPr>
          <w:rFonts w:ascii="方正公文小标宋" w:eastAsia="方正公文小标宋"/>
          <w:b w:val="0"/>
          <w:sz w:val="84"/>
          <w:szCs w:val="84"/>
          <w:lang w:eastAsia="zh-CN"/>
        </w:rPr>
      </w:pPr>
    </w:p>
    <w:p w14:paraId="3B8F3FE0">
      <w:pPr>
        <w:pStyle w:val="2"/>
        <w:jc w:val="left"/>
        <w:rPr>
          <w:rFonts w:ascii="方正公文小标宋" w:eastAsia="方正公文小标宋"/>
          <w:b w:val="0"/>
          <w:sz w:val="84"/>
          <w:szCs w:val="84"/>
          <w:lang w:eastAsia="zh-CN"/>
        </w:rPr>
      </w:pPr>
    </w:p>
    <w:p w14:paraId="520E8E5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辽宁省丹东市凤城市边门镇人民</w:t>
      </w:r>
    </w:p>
    <w:p w14:paraId="6F2F847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09AF07E9">
      <w:pPr>
        <w:rPr>
          <w:rFonts w:ascii="方正公文小标宋" w:eastAsia="方正公文小标宋"/>
          <w:sz w:val="84"/>
          <w:szCs w:val="84"/>
          <w:lang w:eastAsia="zh-CN"/>
        </w:rPr>
      </w:pPr>
    </w:p>
    <w:p w14:paraId="4A79065C">
      <w:pPr>
        <w:rPr>
          <w:rFonts w:ascii="方正公文小标宋" w:eastAsia="方正公文小标宋"/>
          <w:sz w:val="84"/>
          <w:szCs w:val="84"/>
          <w:lang w:eastAsia="zh-CN"/>
        </w:rPr>
      </w:pPr>
    </w:p>
    <w:p w14:paraId="74F1A583">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8163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78C12C28">
          <w:pPr>
            <w:spacing w:before="0" w:beforeLines="0" w:after="0" w:afterLines="0" w:line="240" w:lineRule="auto"/>
            <w:ind w:left="0" w:leftChars="0" w:right="0" w:rightChars="0" w:firstLine="0" w:firstLineChars="0"/>
            <w:jc w:val="center"/>
          </w:pPr>
          <w:r>
            <w:rPr>
              <w:rFonts w:ascii="宋体" w:hAnsi="宋体" w:eastAsia="宋体"/>
              <w:sz w:val="21"/>
            </w:rPr>
            <w:t>目录</w:t>
          </w:r>
        </w:p>
        <w:p w14:paraId="4BDD8D9E">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_Toc29446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_Toc29446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47ACA6C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_Toc697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_Toc697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47692647">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_Toc5063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_Toc5063 \h </w:instrText>
          </w:r>
          <w:r>
            <w:fldChar w:fldCharType="separate"/>
          </w:r>
          <w:r>
            <w:t>52</w:t>
          </w:r>
          <w:r>
            <w:fldChar w:fldCharType="end"/>
          </w:r>
          <w:r>
            <w:rPr>
              <w:rFonts w:ascii="Times New Roman" w:hAnsi="Times New Roman" w:eastAsia="方正小标宋_GBK" w:cs="Times New Roman"/>
              <w:color w:val="auto"/>
              <w:spacing w:val="7"/>
              <w:szCs w:val="44"/>
              <w:lang w:eastAsia="zh-CN"/>
            </w:rPr>
            <w:fldChar w:fldCharType="end"/>
          </w:r>
        </w:p>
        <w:p w14:paraId="67200906">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513AF388">
      <w:pPr>
        <w:rPr>
          <w:lang w:eastAsia="zh-CN"/>
        </w:rPr>
      </w:pPr>
    </w:p>
    <w:p w14:paraId="4880D404">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32D5B181">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72077949"/>
      <w:bookmarkStart w:id="3" w:name="_Toc2944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7223F5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44A2">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574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864266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3A1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39F085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F6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9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坚定拥护“两个确立”、坚决做到“两个维护”</w:t>
            </w:r>
          </w:p>
        </w:tc>
      </w:tr>
      <w:tr w14:paraId="008AC7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4C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5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常态化长效化，按权限研究决定党员和监察对象处分，接受上级巡视巡察，做好问题整改和成果运用</w:t>
            </w:r>
          </w:p>
        </w:tc>
      </w:tr>
      <w:tr w14:paraId="6D5777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05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C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 ，贯彻民主集中制，建立健全并执行“三重一大”事项集体决策机制，履行抓基层党建“一岗双责”责任，严格执行党的组织生活制度</w:t>
            </w:r>
          </w:p>
        </w:tc>
      </w:tr>
      <w:tr w14:paraId="52F9BE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B6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E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指导所属基层党组织的成立、撤销、调整、换届工作，排查整顿软弱涣散基层党组织，推动党支部标准化规范化建设，履行“四议一审两公开”（村党组织提议、“两委”商议、党员大会审议、村民会议或村民代表会议决议，乡镇党委、政府审核，决议公开、实施结果公开）监督程序，规范党建工作经费使用管理，培育提升基层党建品牌</w:t>
            </w:r>
          </w:p>
        </w:tc>
      </w:tr>
      <w:tr w14:paraId="3C8E26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1E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E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和补选，负责村民委员会设立、撤销、范围调整的提议，支持保障依法开展自治活动，落实“阳光三务”工作，推动村级事务公开透明</w:t>
            </w:r>
          </w:p>
        </w:tc>
      </w:tr>
      <w:tr w14:paraId="10EC73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D0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B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落实党建引领基层治理工作，做好智慧平台载体应用推广，推行网格化服务和积分制管理工作，指导村落实规范工作事务、机制牌子和证明事项的有关规定</w:t>
            </w:r>
          </w:p>
        </w:tc>
      </w:tr>
      <w:tr w14:paraId="4C8C06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26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B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依规稳妥处置不合格党员，健全并落实党内关爱帮扶和流动党员教育管理机制，做好党费收缴、使用和管理，健全完善基层党校、党群服务中心教育管理和服务党员群众功能</w:t>
            </w:r>
          </w:p>
        </w:tc>
      </w:tr>
      <w:tr w14:paraId="57AEC6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74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E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做好本级党员代表选举和指导下级党员代表选举工作，组织召开党员代表大会，组织推选各级党代表人选，推动党代表工作室建设，做好党代表日常联络服务工作，支持保障党代表充分履职</w:t>
            </w:r>
          </w:p>
        </w:tc>
      </w:tr>
      <w:tr w14:paraId="52AF62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3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1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负责机关、事业干部等相关人员的教育、培训、选拔、考核、管理和监督工作，抓好年轻干部及后备人才队伍的储备、管理和培养，负责派驻乡镇、村干部管理工作，抓好派驻干部履职的日常管理和服务保障</w:t>
            </w:r>
          </w:p>
        </w:tc>
      </w:tr>
      <w:tr w14:paraId="4C4F48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6D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A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党员干部党建工作，引导离退休干部参与社会服务、发挥积极作用，开展和落实思想教育、服务保障、关心关爱、监督管理，加强退休干部队伍建设，做好关心下一代工作，加强未成年人思想道德建设，充分引领和发挥老干部、老战士、老专家、老教师、老模范作用</w:t>
            </w:r>
          </w:p>
        </w:tc>
      </w:tr>
      <w:tr w14:paraId="014B42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0C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0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坚持党管人才原则，开展人才政策宣传，做好人才的引进、培养和服务工作，做好“归巢行动”人员选聘、教育、管理、监督、考核工作</w:t>
            </w:r>
          </w:p>
        </w:tc>
      </w:tr>
      <w:tr w14:paraId="724991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B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D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纠正损害群众利益行为，整治群众身边不正之风和腐败问题，按权限分类处置举报和问题线索，受理党员的控告和申诉，推动乡镇、村两级监督体系建设，做好村务监督工作，开展“微腐败”大清扫</w:t>
            </w:r>
          </w:p>
        </w:tc>
      </w:tr>
      <w:tr w14:paraId="30F2DE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3A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F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加强宣传思想工作，开展正面宣传和舆论引导，做好主题宣传、形势宣传、政策宣传、成就宣传和典型宣传等工作，做好舆情监测预警和应对处置</w:t>
            </w:r>
          </w:p>
        </w:tc>
      </w:tr>
      <w:tr w14:paraId="1B9080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E4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3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加强精神文明建设，培育和践行社会主义核心价值观，组织开展各类文艺文化活动，开展先进典型培育、宣传工作，涵育文明乡风，建设和管理新时代文明实践所（站），开展新时代文明实践活动</w:t>
            </w:r>
          </w:p>
        </w:tc>
      </w:tr>
      <w:tr w14:paraId="3B4BAF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08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C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建强用好志愿者和社会工作人才队伍，组织开展志愿服务工作，推动社会工作、志愿服务融合发展</w:t>
            </w:r>
          </w:p>
        </w:tc>
      </w:tr>
      <w:tr w14:paraId="6737A9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BF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2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加强村“两委”班子建设与管理，抓好村级后备人才的储备培养工作</w:t>
            </w:r>
          </w:p>
        </w:tc>
      </w:tr>
      <w:tr w14:paraId="6236D4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1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D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两企三新”（混合所有制企业、非公有制企业、新经济组织、新社会组织、新就业群体）党建工作，有效提升“两个覆盖”（党的组织覆盖、党的工作覆盖），推动党建工作与生产经营管理深度融合，关心关爱新就业群体</w:t>
            </w:r>
          </w:p>
        </w:tc>
      </w:tr>
      <w:tr w14:paraId="566E44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86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0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大换届选举、履行乡镇人大主席团职责，服务保障人大代表履职等工作，负责联系辖区内的人民代表大会代表，做好人大代表议案建议的征集、督办，组织代表开展活动，反映代表和群众的建议、批评和意见，推动人大代表之家建设</w:t>
            </w:r>
          </w:p>
        </w:tc>
      </w:tr>
      <w:tr w14:paraId="258D56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A9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D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贯彻落实政治协商工作制度，建立基层政协联络工作机制，支持保障政协委员开展政治协商、民主监督、参政议政，开展提案办理，做好委员推选、联络服务相关工作</w:t>
            </w:r>
          </w:p>
        </w:tc>
      </w:tr>
      <w:tr w14:paraId="28BCFE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96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3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抓好基层工会组织规范化建设，健全帮扶机制，维护职工合法权益，保障会员福利待遇，开展职工文化活动，做好工会经费的收支管理</w:t>
            </w:r>
          </w:p>
        </w:tc>
      </w:tr>
      <w:tr w14:paraId="1BC0E7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D5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3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抓好基层团组织建设，坚持党建带团建，做好青年团员发展和教育管理工作，联系服务青少年，维护青少年合法权益</w:t>
            </w:r>
          </w:p>
        </w:tc>
      </w:tr>
      <w:tr w14:paraId="52BE16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04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7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抓好基层妇联组织建设，坚持党建带妇建，开展妇女发展、家庭文明建设、巾帼志愿等工作，维护妇女儿童合法权益</w:t>
            </w:r>
          </w:p>
        </w:tc>
      </w:tr>
      <w:tr w14:paraId="443B9E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F7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A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推进文联、科协、社科联、侨联、法学会、残联、红十字会、工商联等群团组织工作，开展老科协等社会团体工作</w:t>
            </w:r>
          </w:p>
        </w:tc>
      </w:tr>
      <w:tr w14:paraId="1D6665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09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1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充分利用丹东“抗美援朝出征地”等红色文化资源，开展新时代爱国主义宣传教育，大力弘扬伟大抗美援朝精神</w:t>
            </w:r>
          </w:p>
        </w:tc>
      </w:tr>
      <w:tr w14:paraId="2E855E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0B5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二、经济发展（16项）</w:t>
            </w:r>
          </w:p>
        </w:tc>
      </w:tr>
      <w:tr w14:paraId="253CE6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29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F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和产业发展规划，优化产业布局，推进产业转型升级，促进一产、二产、三产融合发展，因地制宜培育和发展新质生产力，推动重点产业集群发展，鼓励多种生产经营模式发展特色产业</w:t>
            </w:r>
          </w:p>
        </w:tc>
      </w:tr>
      <w:tr w14:paraId="05DCD1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1B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4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开展招商引资工作，促进招商引资项目落地，提升项目质量和效益，做好服务保障工作</w:t>
            </w:r>
          </w:p>
        </w:tc>
      </w:tr>
      <w:tr w14:paraId="1B0A1B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2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C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制定年度产业项目计划，跟进项目在谈、签约、开工、在建、投产等工作</w:t>
            </w:r>
          </w:p>
        </w:tc>
      </w:tr>
      <w:tr w14:paraId="5A5D3B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D6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E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梳理商贸流通经营主体基本情况，建立并动态管理企业培育库，鼓励“个转企、小升规”，培育规模市场主体，发掘新的经济增长点</w:t>
            </w:r>
          </w:p>
        </w:tc>
      </w:tr>
      <w:tr w14:paraId="56953C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17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1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开展外资外贸企业政策宣传，调查辖区内外资外贸企业生产经营状况，收集并上报企业存在的问题及诉求</w:t>
            </w:r>
          </w:p>
        </w:tc>
      </w:tr>
      <w:tr w14:paraId="45BAAF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51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2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优化营商环境，加强惠企政策宣传，推进各项惠企政策措施落地，为企业提供优质高效的公共服务，协助企业解决发展中的困难和问题</w:t>
            </w:r>
          </w:p>
        </w:tc>
      </w:tr>
      <w:tr w14:paraId="199E3E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5B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7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建立和完善内部控制管理制度，做好国有资产管理工作，开展闲置厂房、楼宇、土地、校舍等资源的摸排、盘活服务工作</w:t>
            </w:r>
          </w:p>
        </w:tc>
      </w:tr>
      <w:tr w14:paraId="7B9C01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01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5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开展科技政策宣传和技术推广与示范等工作，支持引导企业科技创新和科技成果推广应用，支持企业升级，引导辖区内企业参加科技成果对接会及产学研对接活动，推动科技赋能企业发展</w:t>
            </w:r>
          </w:p>
        </w:tc>
      </w:tr>
      <w:tr w14:paraId="71A450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F9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6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加强政府与企业之间的沟通与联系，培育和发展基层商会组织，引导商会发挥经济服务、权益维护等作用</w:t>
            </w:r>
          </w:p>
        </w:tc>
      </w:tr>
      <w:tr w14:paraId="53922F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42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2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51B085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95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0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依法开展统计工作，实施统计调查，做好经济、农业、人口等重大国情国力普查及抽样调查，承担本地经济运行数据监测、上报工作</w:t>
            </w:r>
          </w:p>
        </w:tc>
      </w:tr>
      <w:tr w14:paraId="3288A8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4B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E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开展“党群共同致富”活动，助推村集体经济发展和农民致富增收</w:t>
            </w:r>
          </w:p>
        </w:tc>
      </w:tr>
      <w:tr w14:paraId="768360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6C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4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负责政府类投资项目的资金管理，做好政府类投资项目的立项申请、项目建设、项目验收等工作</w:t>
            </w:r>
          </w:p>
        </w:tc>
      </w:tr>
      <w:tr w14:paraId="11FDCD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CA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E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加强固定资产投资建设，做好在建项目的协调服务、项目储备及入库纳统等工作</w:t>
            </w:r>
          </w:p>
        </w:tc>
      </w:tr>
      <w:tr w14:paraId="095312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22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1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掌握企业投资建设进度，督促和指导企业做好主要经济指标的定期上报，研究并协调解决区域内经济发展相关问题</w:t>
            </w:r>
          </w:p>
        </w:tc>
      </w:tr>
      <w:tr w14:paraId="71B909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E3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B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支持企业申报各类资质和名号，促进企业产业升级改造、节能降耗和环保达标</w:t>
            </w:r>
          </w:p>
        </w:tc>
      </w:tr>
      <w:tr w14:paraId="2AEFD0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5FB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14:paraId="61DB07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04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6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组织开展爱国卫生运动，开展环境卫生整治，改善卫生设施，宣传动员免疫规划疫苗接种，倡导文明健康、绿色环保的生活方式，营造健康生活环境</w:t>
            </w:r>
          </w:p>
        </w:tc>
      </w:tr>
      <w:tr w14:paraId="4174F1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90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B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推进全民健康素养水平提升，开展健康知识普及、健康促进行动，广泛开展全民健身活动，营造全民健身社会氛围</w:t>
            </w:r>
          </w:p>
        </w:tc>
      </w:tr>
      <w:tr w14:paraId="1F1544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6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C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负责辖区内家庭发展与人口信息数据采集监测工作，补领、换领独生子女父母光荣证，负责积极生育政策宣传及培训，做好优生优育工作，开展生育登记服务工作</w:t>
            </w:r>
          </w:p>
        </w:tc>
      </w:tr>
      <w:tr w14:paraId="1D9FB1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2A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B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37453B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DB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0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本医疗保险和城乡居民养老保险政策宣传，提供基本医疗保险和城乡居民养老保险等社保办理业务咨询，做好养老保险参保缴费、待遇领取、待遇恢复初审及系统录入工作，负责对享受养老待遇人员的生存认证，对城乡居民养老保险政府代缴人员进行信息核对，办理就业登记、失业登记及申报相关补贴</w:t>
            </w:r>
          </w:p>
        </w:tc>
      </w:tr>
      <w:tr w14:paraId="28278E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C6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1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推进便民服务中心标准化、规范化、便利化建设，推进“一网通办”工作，助力数字政府建设，提升服务群众的质量和效率，负责12345平台群众诉求的受理、答复、回访、跟踪等业务办理，依法依规出具各类法人和自然人所需证明</w:t>
            </w:r>
          </w:p>
        </w:tc>
      </w:tr>
      <w:tr w14:paraId="0D5FED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1C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6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落实食品安全责任制，及时录入和上报食品安全信息，开展食品安全宣传教育，负责组织、协调本行政区域食品安全监督管理工作</w:t>
            </w:r>
          </w:p>
        </w:tc>
      </w:tr>
      <w:tr w14:paraId="4422F6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08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9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健全村民自治制度，指导村制定、修订村规民约，对符合法律规定的村规民约进行备案，负责社区社会组织的备案管理，引导社区社会组织积极参与治理</w:t>
            </w:r>
          </w:p>
        </w:tc>
      </w:tr>
      <w:tr w14:paraId="45D390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65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5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推进移风易俗，倡导婚事新办、丧事简办、文明祭祀等社会好风尚，培育时代新风新貌</w:t>
            </w:r>
          </w:p>
        </w:tc>
      </w:tr>
      <w:tr w14:paraId="3C4B92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0F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A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负责特困供养人员、低保对象、低保边缘家庭、刚性支出困难家庭等低收入人口动态监测、申请受理、调查审核、日常管理，做好取暖救助工作</w:t>
            </w:r>
          </w:p>
        </w:tc>
      </w:tr>
      <w:tr w14:paraId="54EECD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B8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7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178751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62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F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14:paraId="61FABF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D0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D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负责老年人高龄津贴、养老服务补贴、养老护理补贴对象的申请受理、调查审核，做好政策宣传，建立好独居、空巢、失能、重残特殊家庭老年人台账，提供探访关爱服务</w:t>
            </w:r>
          </w:p>
        </w:tc>
      </w:tr>
      <w:tr w14:paraId="05016D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3C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6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摸排辖区内孤儿、留守儿童、困境儿童、流动儿童和事实无人抚养的儿童，做好儿童关心关爱工作，建立信息台账，做好基本生活保障</w:t>
            </w:r>
          </w:p>
        </w:tc>
      </w:tr>
      <w:tr w14:paraId="5ECAAE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53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4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1FF095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D9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A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负责农村留守妇女的摸底排查、动态管理和关爱服务工作</w:t>
            </w:r>
          </w:p>
        </w:tc>
      </w:tr>
      <w:tr w14:paraId="0913CC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72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8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开展未成年人保护法律法规宣传，负责未成年人权益维护，支持、指导村民委员会做好未成年人保护工作，支持学前教育发展，营造关爱保护未成年人健康成长的法治氛围</w:t>
            </w:r>
          </w:p>
        </w:tc>
      </w:tr>
      <w:tr w14:paraId="00F416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13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4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联系人制度，开展农村部分计划生育家庭奖励、计划生育特殊家庭扶助、无业独生子女父母退休补助费、0-18周岁无业独生子女父母奖励费、育儿补贴等扶助对象申请的初审、上报、信息录入工作</w:t>
            </w:r>
          </w:p>
        </w:tc>
      </w:tr>
      <w:tr w14:paraId="05BB636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008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0A85E9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64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5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落实法治建设责任，推进法治政府建设，开展法治宣传教育，做好普法宣传工作，推进普法工作常态化，指导村做好依法治理工作，选聘法律顾问提供法律咨询服务</w:t>
            </w:r>
          </w:p>
        </w:tc>
      </w:tr>
      <w:tr w14:paraId="216ABD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5F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5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推进网格化服务管理规范化、标准化建设，提升网格化治理效能，加强网格员和网格信息员队伍建设，开展业务指导、能力建设和日常管理</w:t>
            </w:r>
          </w:p>
        </w:tc>
      </w:tr>
      <w:tr w14:paraId="66AA13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94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9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镇人民调解委员会，统筹派出所、司法所、人民法庭等力量，开展人民调解工作，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7AA712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2A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4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常性开展矛盾纠纷排查，做好重大风险防范工作，健全矛盾纠纷源头发现和预警机制，摸清摸透各类矛盾纠纷，坚持主动靠前，化早化小，推进“四所一庭”（人民法庭、公安派出所、司法所、律师事务所〈法律服务所〉）协调联动工作机制</w:t>
            </w:r>
          </w:p>
        </w:tc>
      </w:tr>
      <w:tr w14:paraId="50FB97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A2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3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统筹协调综合执法工作，做好日常巡查、违法行为上报等工作</w:t>
            </w:r>
          </w:p>
        </w:tc>
      </w:tr>
      <w:tr w14:paraId="6140EE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D2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6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防范化解重大风险，排查和调处社会安全事件和重大自然灾害、事故灾难、公共卫生事件的矛盾纠纷</w:t>
            </w:r>
          </w:p>
        </w:tc>
      </w:tr>
      <w:tr w14:paraId="686493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C7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0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做好铁路护路联防安全稳定工作，开展铁路安全宣传教育，强化护路队员管理，开展铁路隐患排查上报，做好涉铁路重点人群管控及矛盾纠纷化解工作</w:t>
            </w:r>
          </w:p>
        </w:tc>
      </w:tr>
      <w:tr w14:paraId="42AFB11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E0B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4C11F2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CC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4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开展农村人居环境常态化整治工作，做好对市场化服务主体开展环境卫生清理检查，负责农村户厕问题排查、上报，负责对损坏公共设施、乱堆乱放、破坏村容村貌行为进行排查、制止、上报</w:t>
            </w:r>
          </w:p>
        </w:tc>
      </w:tr>
      <w:tr w14:paraId="6B6475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62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9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合同初审、土地承包经营权证初审、土地承包经营权证核发及换补证等农村土地承包管理工作，受理和处理职权范围内的土地所有权和使用权属争议，开展土地承包经营纠纷调解、土地流转审核备案工作</w:t>
            </w:r>
          </w:p>
        </w:tc>
      </w:tr>
      <w:tr w14:paraId="4D8B03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86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C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负责村民宅基地审批、村民非空闲地一层住宅建设规划许可证核发工作，办理住宅建设开工手续并实施监督</w:t>
            </w:r>
          </w:p>
        </w:tc>
      </w:tr>
      <w:tr w14:paraId="4BD101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A0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B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指导农民专业合作社、家庭农场等新型农业组织规范运营</w:t>
            </w:r>
          </w:p>
        </w:tc>
      </w:tr>
      <w:tr w14:paraId="2F1553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68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5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4B43C5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F1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5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推进和美乡村建设，负责农村综合改革项目的系统申报和“美丽宜居村”项目申报工作</w:t>
            </w:r>
          </w:p>
        </w:tc>
      </w:tr>
      <w:tr w14:paraId="175C3F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90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E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谋划乡村振兴项目，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029E08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13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5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指导和促进农业种养殖业生产，优化种植业布局，统计农情信息，加强农业自然灾害监测防控，做好农作物病虫害防治工作</w:t>
            </w:r>
          </w:p>
        </w:tc>
      </w:tr>
      <w:tr w14:paraId="19B525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4F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9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牧业生产服务工作，开展畜牧业法律法规、惠农政策、疫病防控知识等宣传工作，加强养殖技术的指导和服务，落实动物疫病预防制度，实施动物疫病强制免疫计划，做好畜禽养殖用地管理和防疫员的监管工作</w:t>
            </w:r>
          </w:p>
        </w:tc>
      </w:tr>
      <w:tr w14:paraId="32293E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26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4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开展农业技术推广、培训、服务和指导工作，对农户施肥进行监测调查，促进农业机械化发展</w:t>
            </w:r>
          </w:p>
        </w:tc>
      </w:tr>
      <w:tr w14:paraId="5DCBE8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1B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E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落实耕地保护政策，推动土地监管网格化，强化耕地用途管制，坚决制止耕地“非农化”，防止耕地“非粮化”，做好撂荒地整治工作</w:t>
            </w:r>
          </w:p>
        </w:tc>
      </w:tr>
      <w:tr w14:paraId="227426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87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1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负责向社会公告永久基本农田的保护面积及范围界限并设立保护标识，定期开展巡查，与农村集体经济组织或者村民委员会签订基本农田保护责任书</w:t>
            </w:r>
          </w:p>
        </w:tc>
      </w:tr>
      <w:tr w14:paraId="353145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D5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C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做好设施农业用地的选址、备案、监督实施工作，核查设施农业项目建设、经营和用地协议履行等情况，制止并上报非法占用、破坏设施农业用地行为</w:t>
            </w:r>
          </w:p>
        </w:tc>
      </w:tr>
      <w:tr w14:paraId="6937D8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4B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5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做好各类惠农补贴的核实、统计、上报，开展惠农保险政策宣传</w:t>
            </w:r>
          </w:p>
        </w:tc>
      </w:tr>
      <w:tr w14:paraId="7AC11F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95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5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1B0407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8B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2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负责农村饮水工程项目申报、饮水安全管理、维修养护以及水源地保护工作，排查村级供水情况，推动解决农村饮水问题</w:t>
            </w:r>
          </w:p>
        </w:tc>
      </w:tr>
      <w:tr w14:paraId="1E56C7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4D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E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加强渔业资源保护，开展养殖水域管理等渔业水产服务工作</w:t>
            </w:r>
          </w:p>
        </w:tc>
      </w:tr>
      <w:tr w14:paraId="3F0AE4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6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4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集体经济组织资金、资产、资源的管理和农村集体资产资源流转备案工作，发展壮大集体经济，完善村集体经济组织制度，指导村规范做好村集体经济收益分配，做好农村经济统计工作，定期开展集体资产的清产核资，督促做好问题整改</w:t>
            </w:r>
          </w:p>
        </w:tc>
      </w:tr>
      <w:tr w14:paraId="292C0C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D2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6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大力推广柞蚕养殖技术，支持柞蚕加工企业打造柞蚕名优品牌，推动柞蚕产业高质量发展</w:t>
            </w:r>
          </w:p>
        </w:tc>
      </w:tr>
      <w:tr w14:paraId="7B92888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5AF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609966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01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E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开展环境保护法律法规和环境保护知识的宣传普及工作，动员和组织社会力量参与污染源普查，推进生态文明建设</w:t>
            </w:r>
          </w:p>
        </w:tc>
      </w:tr>
      <w:tr w14:paraId="6B3767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92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1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依法依规落实秸秆禁烧管控要求，开展宣传教育，组织日常巡查，及时制止违法行为</w:t>
            </w:r>
          </w:p>
        </w:tc>
      </w:tr>
      <w:tr w14:paraId="45BB3D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A9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3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对辖区内乱倒（排）污水、垃圾、废弃物、畜禽尸体、粪便等行为进行排查、制止并上报，做好本辖区内污水、垃圾集中收集处置工作，定期排查并上报黑臭水体整治情况</w:t>
            </w:r>
          </w:p>
        </w:tc>
      </w:tr>
      <w:tr w14:paraId="26DC64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62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8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落实林长制，做好森林草原资源保护及宣传教育工作，开展日常巡查并及时上报巡林信息，对发现破坏森林资源的违法犯罪行为及时制止并上报</w:t>
            </w:r>
          </w:p>
        </w:tc>
      </w:tr>
      <w:tr w14:paraId="586C8A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48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C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开展植树造林政策宣传，组织植树造林绿化活动，负责林业经济产业调查及统计，开展林业技术咨询和技术服务工作，负责农户森林资源流转备案，负责林权确权登记初审、上报工作</w:t>
            </w:r>
          </w:p>
        </w:tc>
      </w:tr>
      <w:tr w14:paraId="3B5353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67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2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负责森林病虫害防治知识宣传，做好森林病虫害的预防、调查、巡查工作，开展森林病虫害疫木的即死即清、集中除治工作</w:t>
            </w:r>
          </w:p>
        </w:tc>
      </w:tr>
      <w:tr w14:paraId="39DB62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F4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C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做好自然恢复、转型利用两类图斑复绿工作，建立修复治理长效机制，持续推进复绿工作</w:t>
            </w:r>
          </w:p>
        </w:tc>
      </w:tr>
      <w:tr w14:paraId="050AA1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85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E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做好野生动植物保护的宣传教育和科学知识普及工作，依法公开野生动植物保护和管理信息</w:t>
            </w:r>
          </w:p>
        </w:tc>
      </w:tr>
      <w:tr w14:paraId="66707B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18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E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落实河长制，开展日常巡查和河道管护工作，对发现的问题及时处理或制止，不能处理或制止无效的上报，做好村级水管员监管工作</w:t>
            </w:r>
          </w:p>
        </w:tc>
      </w:tr>
      <w:tr w14:paraId="5191394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45C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七、城乡建设（13项）</w:t>
            </w:r>
          </w:p>
        </w:tc>
      </w:tr>
      <w:tr w14:paraId="413706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ED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A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国土空间规划及城镇开发边界外乡村地区的“多规合一”实用性村庄规划并执行，突出民族文化特色、自然景观与建设协调发展，协商确定规划内容，负责对乡镇、村规划区内违反城乡规划行为进行劝导、制止和整改</w:t>
            </w:r>
          </w:p>
        </w:tc>
      </w:tr>
      <w:tr w14:paraId="43C2A0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D6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6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开展“两违”（违法用地、违法建设）卫片图斑核查工作，排查非法占用宅基地、河滩地、林地、耕地、荒地情况，受理群众的举报和投诉，对非法占地和非法建设行为及时劝告、制止、上报并整改</w:t>
            </w:r>
          </w:p>
        </w:tc>
      </w:tr>
      <w:tr w14:paraId="5CC05B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FD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1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负责加强国家版图意识的宣传教育、监督使用正确的国家版图的地图，做好本行政区域内的测量标志保护和管理工作</w:t>
            </w:r>
          </w:p>
        </w:tc>
      </w:tr>
      <w:tr w14:paraId="4D4E6E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5C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F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研究解决住宅物业管理重点和难点问题，指导监督辖区内住宅小区物业管理活动，对居民小区违建进行制止和上报，协调处理物业矛盾纠纷，指导、推动无物业小区业主开展自治管理，引入市场化物业代管服务，组织住宅小区物业交接管理</w:t>
            </w:r>
          </w:p>
        </w:tc>
      </w:tr>
      <w:tr w14:paraId="3BA825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D6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E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指导业主设立业主大会、选举业主委员会，依法依规监督业主委员会履行职责，依法纠正或者撤销业主大会、业主委员会作出的违法决定</w:t>
            </w:r>
          </w:p>
        </w:tc>
      </w:tr>
      <w:tr w14:paraId="17BEE2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59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E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开展辖区内市容市貌、环境卫生管理工作，开展垃圾治理和分类的宣传引导工作，组织垃圾分类知识培训</w:t>
            </w:r>
          </w:p>
        </w:tc>
      </w:tr>
      <w:tr w14:paraId="346A91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0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4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负责对主次干道、村民文化广场等附近的乡镇所属公益广告定期更新和维护等工作</w:t>
            </w:r>
          </w:p>
        </w:tc>
      </w:tr>
      <w:tr w14:paraId="107C4C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1D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A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组织、协调和指导生活垃圾收集、转运，做好农村生活垃圾收运处置设施的建设、管护工作</w:t>
            </w:r>
          </w:p>
        </w:tc>
      </w:tr>
      <w:tr w14:paraId="17CBDE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AE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F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做好乡镇本级所属的路灯、农村垃圾池等基础设施建设和管理工作，负责申请、组织、协调对村级道路及桥梁、河堤护岸、农田灌溉渠道等基础设施的维护</w:t>
            </w:r>
          </w:p>
        </w:tc>
      </w:tr>
      <w:tr w14:paraId="16DFD7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D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B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落实路长制，加强乡村道路交通安全管理，强化护路队伍建设，开展养护技能培训，及时组织协调修复和抢通受损乡村道路，开展乡村道路日常巡查和养护，发现问题及时上报</w:t>
            </w:r>
          </w:p>
        </w:tc>
      </w:tr>
      <w:tr w14:paraId="237A8B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AD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A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负责上报道路大中修和维修改造、道路安全防护规划、“一事一议”道路建设、道路规划管理等工作的数据，做好各类道路基础情况普查</w:t>
            </w:r>
          </w:p>
        </w:tc>
      </w:tr>
      <w:tr w14:paraId="7405DF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C1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3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负责辖区污水处理设施及配套管网的管理维护，做好污水处理设施运行管理工作</w:t>
            </w:r>
          </w:p>
        </w:tc>
      </w:tr>
      <w:tr w14:paraId="0EF072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43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C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负责村庄、集镇规划区内公共场所修建临时建筑等设施审批</w:t>
            </w:r>
          </w:p>
        </w:tc>
      </w:tr>
      <w:tr w14:paraId="1A9B80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A61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八、文化和旅游（5项）</w:t>
            </w:r>
          </w:p>
        </w:tc>
      </w:tr>
      <w:tr w14:paraId="4F77CB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50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6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制定文旅产业发展规划，推进文旅融合发展，打造乡镇、村文化旅游示范基地，积极申报乡村旅游重点村等文化品牌，负责权限内乡村旅游服务设施的管理和维护</w:t>
            </w:r>
          </w:p>
        </w:tc>
      </w:tr>
      <w:tr w14:paraId="7D6A70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5C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A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负责综合性文体服务工作，整合公共文体服务资源，加强文体阵地建设，组织开展全民文体活动，丰富群众文化生活</w:t>
            </w:r>
          </w:p>
        </w:tc>
      </w:tr>
      <w:tr w14:paraId="728F99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39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5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弘扬发展优秀民俗文化，发展民俗经济，做好非物质文化遗产挖掘、申报、保护、传承工作</w:t>
            </w:r>
          </w:p>
        </w:tc>
      </w:tr>
      <w:tr w14:paraId="2F158A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EA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0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推进旅游产业发展，做好农村网红达人、网红打卡点推介，负责发掘、培育各类旅游产业项目，鼓励社会资本参与旅游资源保护和开发，开发本地特色旅游商品</w:t>
            </w:r>
          </w:p>
        </w:tc>
      </w:tr>
      <w:tr w14:paraId="2F9ABD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5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1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依托玉龙湖风景区，打造玉龙湖旅游体育休闲小镇，带动边门镇经济发展</w:t>
            </w:r>
          </w:p>
        </w:tc>
      </w:tr>
      <w:tr w14:paraId="0E91964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9AB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44A7E8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24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F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落实安全生产“党政同责”“一岗双责”，督促和指导企业、村落实安全生产责任制</w:t>
            </w:r>
          </w:p>
        </w:tc>
      </w:tr>
      <w:tr w14:paraId="06FFD8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47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3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指导、支持和帮助村民委员会开展群众性消防工作</w:t>
            </w:r>
          </w:p>
        </w:tc>
      </w:tr>
      <w:tr w14:paraId="4B0C076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033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十、综合政务（7项）</w:t>
            </w:r>
          </w:p>
        </w:tc>
      </w:tr>
      <w:tr w14:paraId="63C303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21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8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推进政务服务标准化、规范化、便利化建设，使用好各类政务平台，完善乡镇综合指挥调度体系，建立健全政府信息公开制度，及时准确公开政务信息，做好电子政务工作</w:t>
            </w:r>
          </w:p>
        </w:tc>
      </w:tr>
      <w:tr w14:paraId="74A479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7F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A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印章管理、调查研究、信息归集报送、规范性文件报备等工作，负责公务接待、公务用车、办公用房、公共节能降耗、固定资产管理、政府采购等后勤工作，做好重大活动的综合保障工作</w:t>
            </w:r>
          </w:p>
        </w:tc>
      </w:tr>
      <w:tr w14:paraId="188FB4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24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8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开展年鉴、大事记、地情文献资料收集、整理、编纂、报送工作，做好史志资料收集并协助编纂工作，指导村志编纂工作</w:t>
            </w:r>
          </w:p>
        </w:tc>
      </w:tr>
      <w:tr w14:paraId="631189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B9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B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落实值班值守制度，做好安全保卫、群众咨询服务等工作，遇到紧急、突发、重大事件及时按程序上报并进行前期处置</w:t>
            </w:r>
          </w:p>
        </w:tc>
      </w:tr>
      <w:tr w14:paraId="067DC9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F6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9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及村财务管理工作，做好财政预决算、国库集中收付管理、会计核算、财务收支审核、内部审计、财政资金和非税收入管理、财政预算一体化平台等工作，规范管理政府性债务，开展债务风险监测和预警工作，落实村组织运转经费的“村财镇管”制度</w:t>
            </w:r>
          </w:p>
        </w:tc>
      </w:tr>
      <w:tr w14:paraId="675725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C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9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贯彻执行档案法律法规，建立健全档案管理制度，推进档案室规范化建设，负责档案收集、整理、归档、移交进馆、销毁等工作，做好档案查询工作，指导监督村和辖区内企业做好档案工作</w:t>
            </w:r>
          </w:p>
        </w:tc>
      </w:tr>
      <w:tr w14:paraId="713E6F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DB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9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做好机关和事业单位工作人员待遇保障、干部人事档案管理和聘用人员管理等工作，做好渐进式延迟退休工作</w:t>
            </w:r>
          </w:p>
        </w:tc>
      </w:tr>
    </w:tbl>
    <w:p w14:paraId="6D48A1D7">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69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C32D62B">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CAF0">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93DA">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500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142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F681">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F71137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6848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6B300C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32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D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B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5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0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1.组织开展县级以上“两优一先”人选及党组织推荐上报工作；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2.摸底排查符合条件的中共党员，按程序上报、申领、颁发奖项。</w:t>
            </w:r>
          </w:p>
        </w:tc>
      </w:tr>
      <w:tr w14:paraId="0A0E2C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F5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1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开展对村民委员会成员的任期和离任经济责任审计工作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2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A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1.市农业农村局、市财政局会同乡镇（街道）组成审计组，对村民委员会成员的任期和离任经济责任进行审计；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C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2.将审计结果在所在村公布，抓好审计反馈问题整改。</w:t>
            </w:r>
          </w:p>
        </w:tc>
      </w:tr>
      <w:tr w14:paraId="7DB675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82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5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做好公务员、事业单位工作人员招录（聘）工作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3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1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1.市委组织部按照丹东市公务员主管部门的要求，负责本辖区公务员录用的有关工作；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2.市人力资源和社会保障局负责事业单位招聘岗位收集、上报等招聘录用工作。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2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2.提出事业单位工作人员招考岗位、数额和报考资格条件，做好招聘过程中的初审及拟录用人员考察等工作。</w:t>
            </w:r>
          </w:p>
        </w:tc>
      </w:tr>
      <w:tr w14:paraId="785990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17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F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2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8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6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1.开展书屋的日常管理，引导村民到书屋开展读书学习活动；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2.定期更新维护农家书屋书籍等出版物。</w:t>
            </w:r>
          </w:p>
        </w:tc>
      </w:tr>
      <w:tr w14:paraId="4AB9B3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EE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3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B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6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1.制定公益电影放映工作实施方案，分解工作任务并及时上报信息；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2.负责各乡镇（街道）具体放映场次分配工作；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3.组织实施公益电影放映工作；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4.按要求做好放映计划制定和影片订购工作；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6.做好公益电影放映专项资金审查工作。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E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1.做好农村公益电影放映宣传工作；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3.组织群众观看电影，做好放映场次、地点、人次等统计工作，并向上级部门反馈观看情况；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4.对农村公益电影放映进行监督。</w:t>
            </w:r>
          </w:p>
        </w:tc>
      </w:tr>
      <w:tr w14:paraId="2EE4720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0D02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5D7F25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7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3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F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C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D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开展落后产能摸排，发现落后产能线索及时上报。</w:t>
            </w:r>
          </w:p>
        </w:tc>
      </w:tr>
      <w:tr w14:paraId="046015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7B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D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A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8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6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3.推进基层社会信用建设。</w:t>
            </w:r>
          </w:p>
        </w:tc>
      </w:tr>
      <w:tr w14:paraId="3BEEEF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09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7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E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7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1.指导农村电子商务发展，推动农村电商建设和运营，确定农村电商发展的方向和重点；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2.开展电商扶贫工作，帮助贫困地区建设电商服务中心，推动贫困地区脱贫攻坚；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3.组织农民参加电商培训，提升农民的电商运营能力和市场竞争力；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4.加强县域电商直播基地的建设，推动乡村特色产品的网络销售；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5.负责农村电商发展的监督和管理，建立健全农村电商的监督制度和规范，处理电商运营和发展中出现的问题和投诉。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C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‌1.落实电商建设的相关政策，协调各方资源，确保电商健康有序发展；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2.完善乡村物流配送体系，推动建立快递物流站点，为电商活动提供便利条件；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3.培育电商市场，推动电商与农业产业的深度融合，推动特色农产品销售，增加农村人口就业岗位；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4.加强电商人才的培养和引进，建立健全电商人才的选拔机制，提升电商运营能力‌。</w:t>
            </w:r>
          </w:p>
        </w:tc>
      </w:tr>
      <w:tr w14:paraId="5F156E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B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D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B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9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E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p>
        </w:tc>
      </w:tr>
      <w:tr w14:paraId="3E7747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43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8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4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8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1.组织开展“小升规”等相关政策宣传；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8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1.向企业宣传“小升规”等相关政策；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325316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F6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E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开展工业经济发展服务与保障工作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D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9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4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620501D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8256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28194C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0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8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B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6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1.市人力资源和社会保障局负责对符合纳入被征地农民范围的人员名单进行备案，对符合参保资格的人员进行认定，对参加被征地农民养老保险人员办理退休审批；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2.丹东市社会保险事业服务中心凤城中心负责办理参保业务，对达龄人员发放待遇。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C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w:t>
            </w:r>
          </w:p>
        </w:tc>
      </w:tr>
      <w:tr w14:paraId="483E5B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4E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C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B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5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1.建立保障农民工工资支付工作协调机制，加强监管能力建设，实施劳动保障监察，会同有关部门协调劳动者维权工作；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1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3.做好调处工作，及时调解纠纷，调解不成功的或涉及违法行为的及时上报。</w:t>
            </w:r>
          </w:p>
        </w:tc>
      </w:tr>
      <w:tr w14:paraId="7F6B42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42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2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6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F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1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2.调解不成功的上报至仲裁机构和市人力资源和社会保障局处理。</w:t>
            </w:r>
          </w:p>
        </w:tc>
      </w:tr>
      <w:tr w14:paraId="5DC050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99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E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7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9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2.组织开展水行政主管部门承担建设任务的村（社区）饮水工程竣工验收；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3.对水行政主管部门承担建设任务的村（社区）饮水工程建设质量进行监督。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1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p>
        </w:tc>
      </w:tr>
      <w:tr w14:paraId="7BC804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3B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3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6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D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1.对烈士陵园及零散烈士纪念设施进行管理和维护，组织开展纪念活动；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3.编纂烈士英名录，开展烈士寻亲等工作。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1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1.开展祭扫纪念活动，做好烈士陵园及零散烈士纪念设施日常巡查，发现问题及时上报；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3.做好烈士寻亲工作。</w:t>
            </w:r>
          </w:p>
        </w:tc>
      </w:tr>
      <w:tr w14:paraId="06E802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AD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9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9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8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1.负责退役军人“一站式”接收工作；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5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1.协助完成退役军人安置落户工作；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2.每月按时核实上报无军籍职工及无军籍职工遗属生存状态并上传至“一卡通”系统。</w:t>
            </w:r>
          </w:p>
        </w:tc>
      </w:tr>
      <w:tr w14:paraId="089609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F6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E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8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0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1.市残联负责残疾人身份认定、申报材料档案管理、督导落实；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2.丹东市社会保险事业服务中心凤城中心对符合条件的残疾人负责发放补助资金。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2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04B109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AF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8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4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7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县级行政区域界线的勘定和管理工作，承担各级行政区域界线界桩的管理和保护工作，负责乡镇（街道）行政区域的设立、撤销、调整、更名、界线变更和政府驻地迁移的审核报送及组织实施工作，负责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3.负责建筑物门（楼）牌编码标准地址确认和相应门（楼）牌地名标志的设置管理工作；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5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1.开展本行政区域界线的勘定和定期联检，配合开展界线界桩巡查管护工作，负责区域内行政区划变更调整和乡镇政府驻地迁移的申报，参与县乡两级行政区域边界争议的调查和调处；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2.负责报送域内地名普查和补查信息，报送域内地名命名、更名的申请材料，配合做好地名标志的设置、维护工作，通过地名信息采集小程序采集上传域内地名信息；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5B1391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E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3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4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B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1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1.为乡镇民政服务站提供办公、服务场所和必要办公条件；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2.对乡镇民政服务站驻站人员进行监管，协调、指导驻站人员完成各项任务。</w:t>
            </w:r>
          </w:p>
        </w:tc>
      </w:tr>
      <w:tr w14:paraId="138B74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76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F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4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6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2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2.做好资金发放和公示工作。</w:t>
            </w:r>
          </w:p>
        </w:tc>
      </w:tr>
      <w:tr w14:paraId="30AFE2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3D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4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7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1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3.负责对慈善活动进行监督检查，对慈善组织进行指导，组织发放慈善捐赠款物；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4.开展慈善募捐工作。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0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1.收集、受理、初审并上报符合慈善捐赠对象信息材料；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2.做好捐赠款物的发放和信息统计；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3.协助上级做好慈善募捐工作。</w:t>
            </w:r>
          </w:p>
        </w:tc>
      </w:tr>
      <w:tr w14:paraId="2895E2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B2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2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3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E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9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1.负责协助项目服务对象完成申请与相关材料的收集，组织村与服务机构进行工作衔接，项目实施过程档案相应内容的审核确认，负责辖区内服务对象的过程跟踪及验收回访；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4.落实特殊困难老年人探访关爱政策，对分散供养特困人员进行定期探访，建立探访记录并上报。</w:t>
            </w:r>
          </w:p>
        </w:tc>
      </w:tr>
      <w:tr w14:paraId="02ECE3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2E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6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1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6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9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提出特困人员生活自理能力评估初步意见，及时报告特困人员生活自理能力变化情况。</w:t>
            </w:r>
          </w:p>
        </w:tc>
      </w:tr>
      <w:tr w14:paraId="315151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1D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1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做好“全国儿童福利信息系统”管理维护工作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2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A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F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负责“全国儿童福利信息系统”中各类服务对象和工作人员信息录入、业务办理、数据统计和动态更新等工作。</w:t>
            </w:r>
          </w:p>
        </w:tc>
      </w:tr>
      <w:tr w14:paraId="18433E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06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9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2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6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1.负责对孤儿、事实无人抚养儿童集中供养申请材料进行审查核实，符合条件的提交上报丹东市民政部门；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8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2.做好父母恢复监护能力或者有其他依法具有监护资格的人的集中供养儿童离院工作，出具相关情况报告。</w:t>
            </w:r>
          </w:p>
        </w:tc>
      </w:tr>
      <w:tr w14:paraId="34DCFF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46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E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做好60年代精简退职职工生活补助工作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B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A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1.负责民政系统60年代精简退职职工生活补助的审批及资金发放工作；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2.负责60年代精简退职职工人员动态调整工作。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D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1.收集报送认定材料并提出审核意见，上报统计表和资金发放系统数据；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2.进行生存认证，上报认证材料。</w:t>
            </w:r>
          </w:p>
        </w:tc>
      </w:tr>
      <w:tr w14:paraId="351E72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7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A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1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5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1.负责下发疑点信息；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2.开展社会救助、社会福利发放领取监督检查；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3.对骗取、冒领人员开展追缴工作。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8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1.做好社会救助、社会福利方面的法律法规政策宣传工作；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2.协助核实辖区内社会救助、社会福利领域的违法违规领取人员；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3.督促本人（家属或家庭监护人）及时退回违法违规领取的资金。</w:t>
            </w:r>
          </w:p>
        </w:tc>
      </w:tr>
      <w:tr w14:paraId="412409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94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6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4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1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1.负责养老保险待遇领取资格认证工作；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2.对未按时完成待遇领取资格认证人员暂停发放养老待遇，待通过认证后恢复发放养老待遇；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3.对领取养老待遇后服刑的参保人停止发放养老待遇，待刑满释放后恢复发放养老待遇；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4.对领取养老待遇后死亡的参保人终止发放养老待遇；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5.负责追回养老待遇领取人员服刑期间和死亡后冒领的养老待遇。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C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1.对村业务人员开展养老待遇领取资格认证业务培训，做好年度养老待遇领取资格认证工作；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2.收集辖区户籍参保人员服刑和死亡信息，核实无误后及时报送丹东市社会保险事业服务中心凤城中心；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3.联系村业务人员，及时核实辖区户籍参保人员疑似冒领养老待遇信息。</w:t>
            </w:r>
          </w:p>
        </w:tc>
      </w:tr>
      <w:tr w14:paraId="091A43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7A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2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4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A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4.负责提出公益性公墓建设规划方案；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5.规范加强传统祭祀日期间殡葬管理与服务工作。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6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3.开展公墓申请与建设、日常维护及服务管理工作；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4.协助做好违规建设经营墓地和硬化大墓排查，建立台账，制定整改措施并上报；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5.配合做好传统祭祀日期间禁烧防控工作。</w:t>
            </w:r>
          </w:p>
        </w:tc>
      </w:tr>
      <w:tr w14:paraId="19CF99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A1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D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B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1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4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协助做好非公办教师的生存认证工作。</w:t>
            </w:r>
          </w:p>
        </w:tc>
      </w:tr>
      <w:tr w14:paraId="7508AF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C0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A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1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A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5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3606AB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93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5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2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3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2.负责按照相关规定确定老年人能力评估机构、第三方技术支持机构和适老化改造机构等；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4.负责对改造户进行查验。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0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2.对符合条件的老年人进行初审；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3.协助评估机构进行能力评估，并上报初审材料和能力评估报告；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4.上报辖区内改造情况。</w:t>
            </w:r>
          </w:p>
        </w:tc>
      </w:tr>
      <w:tr w14:paraId="6041EC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C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A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做好老年人助餐点工作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2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B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1.负责老年人助餐点的备案；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2.负责老年人助餐点安全生产的监督管理；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3.负责老年人助餐点的补贴资金发放工作。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4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1.宣传建立老年人助餐点政策；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2.指导有意向的企业或者个人参与老年人助餐点的建设工作；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3.向辖区内老年人宣传推广助餐点。</w:t>
            </w:r>
          </w:p>
        </w:tc>
      </w:tr>
      <w:tr w14:paraId="641B2E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A9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2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5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2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4.负责村（社区）劳动力转移就业和农民工动态监测；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5.负责就业困难人员资格审定工作；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7.组织乡镇（街道）开展政策宣传，推动失业保险参保扩面。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F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2.负责对建立舒心就业创业指导服务站相关材料的初审；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6.开展困难家庭高校毕业生低保等身份情况的核查工作，对当年离校未就业高校毕业生开展就业去向调查，填报就业系统，为高校毕业生提供就业服务；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7.开展政策宣传，做好个体工商户群体参保扩面工作。</w:t>
            </w:r>
          </w:p>
        </w:tc>
      </w:tr>
      <w:tr w14:paraId="272C57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8A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B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B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5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1.指导乡镇（街道）开展医保信息查询；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2.负责基本医疗保险参保登记与信息变更等业务审核工作。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2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做好基本医疗保险参保登记、信息变更及咨询查询工作。</w:t>
            </w:r>
          </w:p>
        </w:tc>
      </w:tr>
      <w:tr w14:paraId="32E8F2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89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E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开展退役军人优抚帮扶、就业创业扶持工作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3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2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1.对优抚对象身份进行审核，及时向优抚对象发放救助资金及抚恤、补助资金；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2.收集、汇总就业状况及培训、就业创业需求，推送就业创业信息，及时掌握退役军人就业创业情况；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3.宣传动员退役军人参加适应性培训、职业技能培训和学历教育等；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4.组织开展退役军人返乡创业帮扶工作；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5.负责驻地部队、现役军人等双拥工作协调落实。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7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1.开展优抚对象的数据核查、年度确认，受理身份认定工作，申报优抚金，配合发放救助资金及抚恤、补助资金；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2.收集、汇总退役军人就业创业需求、状况及培训、推送就业创业信息，并建立台账；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3.宣传动员退役军人参加学历提升教育、培训、招聘会、推介会等活动。</w:t>
            </w:r>
          </w:p>
        </w:tc>
      </w:tr>
      <w:tr w14:paraId="5F8E9E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34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5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6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E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1.负责残疾人证件管理、发放工作；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2.负责对困难残疾人家庭进行无障碍改造，残疾人实用技术培训、职业技能培训等；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3.组织开展残疾人基本状况调查和动态更新。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8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1.组织残疾人做好证件的申请和更换；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2.做好残疾人基本状况调查和动态更新；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3.提供困难残疾人家庭无障碍改造、技术培训、职业技能培训信息。</w:t>
            </w:r>
          </w:p>
        </w:tc>
      </w:tr>
      <w:tr w14:paraId="1687FAF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2204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1B3041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B1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2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1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
市法学会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A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1.市司法局负责拟订公共法律服务体系建设规划并组织实施，统筹和布局城乡、区域法律服务资源，建立公共法律服务实体平台，指导乡镇（街道）公共法律服务实体平台建设；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2.市法学会负责建立基层法律服务站点，组织法律咨询专家对乡镇（街道）出现的“四个重大”（重大公共决策论证、重大风险防控、重大矛盾纠纷调处、重大信访积案化解）等问题提供法律意见。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B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1.推进公共法律服务实体平台建设，配备工作人员，健全基础设施配备，并做好功能规划，配合提供引导法律咨询、法律援助等公共法律服务；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2.配合做好基层法律服务站点建设，提供场所保障，加强法治宣传。</w:t>
            </w:r>
          </w:p>
        </w:tc>
      </w:tr>
      <w:tr w14:paraId="5EF07C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84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5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F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9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9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审核上报“法律明白人”初选对象，并做好动态管理工作。</w:t>
            </w:r>
          </w:p>
        </w:tc>
      </w:tr>
      <w:tr w14:paraId="1F4E49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7C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5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做好“一标三实”基础信息采集工作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8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C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组织开展“一标三实”（标准地址，实有人口、实有房屋、实有单位）基础信息采集工作。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1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提供标准地名地址，组织村参与、配合基础信息采集。</w:t>
            </w:r>
          </w:p>
        </w:tc>
      </w:tr>
      <w:tr w14:paraId="4919CD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7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F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1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市教育局
市司法局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7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1.市委政法委负责统筹协调相关部门做好校园周边社会治安综合治理工作；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2.市教育局负责常态化对学生开展校园周边安全宣传教育；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3.市司法局按照“谁执法谁普法”工作要求，指导相关部门开展校园周边安全治理法治宣传工作；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对学校及其周边的巡逻，对校园周边出租房屋、宾馆酒店等重点场所清理整治，配合清理校园周边各类违规培训班、托管班；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A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1B3753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1F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0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1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B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1.落实见义勇为相关政策；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3.审核见义勇为人员信息并向所在乡镇（街道）反馈；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4.组织开展表彰和奖励工作。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8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1.开展见义勇为政策等宣传教育工作；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2.做好见义勇为人员信息收集和上报；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3.做好见义勇为人员走访慰问工作。</w:t>
            </w:r>
          </w:p>
        </w:tc>
      </w:tr>
      <w:tr w14:paraId="61EB20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08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7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开展境外涉我市案（事）件的处置工作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1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市政府外办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0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1.收集境外我市企业、机构、项目及人员信息；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2.配合处理境外我市企业、机构、项目及人员安全事项，维护合法权益；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3.开展预防性领事保护宣传工作。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5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1.开展境外我镇企业、机构、项目及人员摸底调查，建立相关工作档案；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2.配合做好境外我镇人员源头管控、劝返、家属安抚、舆情管控等领事保护相关工作。</w:t>
            </w:r>
          </w:p>
        </w:tc>
      </w:tr>
      <w:tr w14:paraId="0401358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1330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4B62B3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D4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A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做好黑土地保护工作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3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A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1.制定黑土地保护实施方案；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2.分配黑土地保护任务指标；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3.制定项目验收计划，组织开展验收工作。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9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1.开展黑土地保护宣传工作；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2.根据分配任务指标上报农户基本信息和作业亩数；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3.配合开展验收工作。</w:t>
            </w:r>
          </w:p>
        </w:tc>
      </w:tr>
      <w:tr w14:paraId="2373CA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1F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0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1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A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1.市农业农村局负责高标准农田项目工程建设、管理工作，组织编制高标准农田项目初步设计文件并申报项目，组织开展项目实施和初步验收，开展日常监管；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2.市自然资源局负责违法用地查处工作，督促整改，防止违建大棚房、违建别墅等乱占耕地行为反弹。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9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1.协助做好高标准农田项目申报选址、勘察设计、质量监督、竣工验收等工作，负责建后管护工作；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2.对违建大棚房、违建别墅等乱占耕地行为进行排查，发现问题及时上报，配合开展整改和查处。</w:t>
            </w:r>
          </w:p>
        </w:tc>
      </w:tr>
      <w:tr w14:paraId="3C78D2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B0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F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9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1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1.负责采购第三方机构服务，制定全市受污染耕地安全利用调查工作方案；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2.协调第三方机构与乡镇（街道）对接开展受污染耕地安全利用调查工作，形成核算报告；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9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1.配合第三方机构开展受污染耕地安全利用调查工作；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2.配合第三方机构指导农户做好安全利用类耕地种植农产品工作。</w:t>
            </w:r>
          </w:p>
        </w:tc>
      </w:tr>
      <w:tr w14:paraId="790785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52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F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A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F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3.对农产品进行现场检查，调查农产品生产主体及了解农产品质量安全的有关情况；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5.负责强化专业技术指导服务，做好农业保险政策的宣传和落实；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6.积极协助农业保险承办机构共同开展承保、理赔及防灾止损工作；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F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3.协助农产品采样抽样；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5.开展农业保险宣传工作，配合做好农户的参保及理赔工作。</w:t>
            </w:r>
          </w:p>
        </w:tc>
      </w:tr>
      <w:tr w14:paraId="3AFFE5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53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7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9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6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1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开展农作物种子和林木种子质量日常巡查，发现问题及时上报。</w:t>
            </w:r>
          </w:p>
        </w:tc>
      </w:tr>
      <w:tr w14:paraId="7F153B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06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8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做好农产品绿色食品、有机食品以及全国名特优新农产品认证验证服务工作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9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9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1.负责企业及专业合作社开展农产品绿色食品、有机食品以及全国名特优新农产品认证申报及政策宣传；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E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1.开展农产品绿色食品、有机食品以及全国名特优新农产品认证政策宣传；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2.了解、上报农业生产企业、农业加工企业及专业合作社申报认证需求。</w:t>
            </w:r>
          </w:p>
        </w:tc>
      </w:tr>
      <w:tr w14:paraId="4D4251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75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5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A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4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2.定期对农机进行安全技术检验工作；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3.负责农机的登记工作；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4.负责农机驾驶员办证工作。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0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2.负责报送需要检验和落户的农机信息；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3.组织协调农机驾驶员办证工作。</w:t>
            </w:r>
          </w:p>
        </w:tc>
      </w:tr>
      <w:tr w14:paraId="4D5298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3E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8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1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F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1.负责实施方案编制、项目审查筛选、现场核查、项目申报、项目竞争立项、项目组织实施和监督、项目验收及总结等；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6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2.指导村用好乡村振兴项目资金，增加村集体经济收入。</w:t>
            </w:r>
          </w:p>
        </w:tc>
      </w:tr>
      <w:tr w14:paraId="438AFB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E2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F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4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6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3.负责对动物疾病免疫进行检查，负责疫苗的采购、保管、发放；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E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1.宣传动物防疫法律法规和政策；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4.开展村防疫员考核工作。</w:t>
            </w:r>
          </w:p>
        </w:tc>
      </w:tr>
      <w:tr w14:paraId="0826F9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3A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1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B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D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开展农膜、农药包装废弃物回收处理的宣传、培训和技术指导，组织农膜、农药包装废弃物回收工作，对乡镇（街道）农用残膜回收情况进行日常检查，做好回收数量的统计上报，协调乡镇（街道）和回收网点开展农用残膜回收工作，合理布设县、乡、村农膜、农药包装废弃物回收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2.丹东市生态环境局凤城分局负责开展农药包装废弃物回收处理的宣传、教育和指导，开展农膜回收、再利用过程和农药包装废弃物回收处理活动环境污染防治的监督管理。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9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2F0696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34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9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C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1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4.负责选择培训时间、地点、内容，聘请授课教师开展相关培训并进行评价；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5.对实施情况进行总结并上报上级农业农村部门；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6.培训结束后，对参训学员跟踪服务。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F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3.协助做好上门回访、后续指导工作。</w:t>
            </w:r>
          </w:p>
        </w:tc>
      </w:tr>
      <w:tr w14:paraId="17A480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3D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D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D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5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1.组织宣传创业担保贷款政策；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2.核实创业担保贷款资格；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3.负责对种植养殖事实的审核。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B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2.做好农民身份资格及个人从事种植养殖事实的初审及推荐工作；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3.指导村民委员会收到贷款申请材料后，出具初审推荐证明。</w:t>
            </w:r>
          </w:p>
        </w:tc>
      </w:tr>
      <w:tr w14:paraId="608FAF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2D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E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处理违反农村集体资产管理规定的行为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3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0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4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1.受理投诉举报，及时上报违法线索；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p>
        </w:tc>
      </w:tr>
      <w:tr w14:paraId="1D2909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B3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B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7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4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1.负责承担建设任务的水利工程项目的勘察、测量、设计等前期工作；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4.将验收合格的项目移交至所在乡镇（街道）运行管理。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7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1.做好水利工程前期立项申报；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3.参与项目现场验收，负责对移交后的水利工程进行管理、维护工作。</w:t>
            </w:r>
          </w:p>
        </w:tc>
      </w:tr>
      <w:tr w14:paraId="0CA273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C3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D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调查处理涉水违法行为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0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0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1.负责涉水违法行为监督检查工作；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2.负责水事违法案件立案查处工作。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F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2.开展日常巡查，发现违法行为及时制止并上报，配合案件的调查取证工作。</w:t>
            </w:r>
          </w:p>
        </w:tc>
      </w:tr>
      <w:tr w14:paraId="570722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F5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3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4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9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承担农田建设项目中灌溉井的设计、项目实施、过程监督和竣工验收工作，并监督、指导建后管护工作，会同乡镇（街道）明确管护主体、管护责任和管护义务，规范办理移交手续，督促其落实保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3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2.指导管护主体对灌溉井进行管护并监督管护情况。</w:t>
            </w:r>
          </w:p>
        </w:tc>
      </w:tr>
      <w:tr w14:paraId="41C6F6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85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B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3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B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1.负责养殖行业安全生产监督管理；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2.负责畜牧业行业统计、监测和预警工作；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3.指导畜牧结构调整工作，推进畜牧业规模化、标准化、产业化发展；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4.为禁养区内养殖场的搬迁、转移工作提供服务。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4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1.开展畜牧业统计数据上报、政策宣传、日常排查、养殖场选址论证备案工作；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2.督促养殖场（户）落实安全生产主体责任，配合做好禁养区内养殖场（户）搬迁、关闭、整治工作。</w:t>
            </w:r>
          </w:p>
        </w:tc>
      </w:tr>
      <w:tr w14:paraId="5775FC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33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E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做好蚕场轮伐更新采伐审批工作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5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5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1.指导乡镇（街道）《柞蚕场采伐许可证》的填报工作；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2.审核乡镇（街道）上报材料、对符合条件的核发许可证。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0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对《柞蚕场采伐许可证》申请材料进行初审并上报。</w:t>
            </w:r>
          </w:p>
        </w:tc>
      </w:tr>
      <w:tr w14:paraId="31F99C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DC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0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A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F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1.负责防控秸秆综合利用工作；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3.鼓励引导农民、农民专业合作社、农业企业开展秸秆综合利用工作。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8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1.进行秸秆综合利用政策宣传；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2.落实秸秆综合利用政策；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3.指导各村开展秸秆综合利用工作。</w:t>
            </w:r>
          </w:p>
        </w:tc>
      </w:tr>
      <w:tr w14:paraId="37316B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6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F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1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0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D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2.负责对在城镇公共场所和乡村发现的死亡畜禽进行收集、处理并溯源。</w:t>
            </w:r>
          </w:p>
        </w:tc>
      </w:tr>
      <w:tr w14:paraId="5C4D5E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0B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B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F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7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1.建立完善农村公路应急预案，指导农村公路防灾及突发事件处置等工作；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2.负责农村公路新改建路面工程、维修改造工程；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3.开展农村公路日常养护、管理、巡查、路域环境整治等工作业务指导；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4.制定完善农村公路建设、养护、管理、安全生产、检查考评等相关制度并实施监督检查；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1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1.做好新改建工程征迁工作；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2.协助做好县级以上公路抢修保通工作；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3.开展爱路护路宣传，及时劝阻各种侵占、损坏公路、公路用地、公路附属设施及其他违法行为，发现农村公路及附属设施损坏、缺失等情况及时上报；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4.协助做好农村公路路政管理工作，及时上报涉路违法案件和突发事件线索；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5.开展公路沿线高立柱广告牌普查、上报、管理工作，按要求维护、更新、清理无权属广告牌。</w:t>
            </w:r>
          </w:p>
        </w:tc>
      </w:tr>
      <w:tr w14:paraId="67948A4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A717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6BB7D9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EA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5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6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6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1.负责依照国土空间规划、建设用地计划，编制土地储备计划；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2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2.对纳入土地储备库的土地进行管护；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22B7F4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8B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4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6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0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及林地等进行对比甄别、实地查看、综合研判，系统核实认定，确定违法名单，并对违法行为进行查处，督促整改，发现管辖范围外的违法行为，抄告相关部门，对自然资源领域违法行为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农村村民乱占耕地建房（住宅类）问题图斑进行对比甄别、实地查看、综合研判，系统核实认定，确定违法名单，对违法行为进行查处，督促整改，发现管辖范围外的违法行为，抄告相关部门，作出退还非法占用的土地告知函，负责向村民委员会移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B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1.对上级反馈的问题图斑进行实地核查甄别及调查；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2.对违法违规占用、破坏土地、林地的违法行为收集相关证据资料，上报并配合整改和查处。</w:t>
            </w:r>
          </w:p>
        </w:tc>
      </w:tr>
      <w:tr w14:paraId="0FB7AA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62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0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1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8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4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1.组织土地复垦验收项目所在地村民委员会及相关权利人签订《土地复垦工程管护移交协议书》；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2.将初步验收结果送达项目所在地村民委员会，听取相关权利人意见，有异议的可在公告期内向自然资源主管部门书面提出。</w:t>
            </w:r>
          </w:p>
        </w:tc>
      </w:tr>
      <w:tr w14:paraId="4A1618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AB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B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8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6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2.出具县级审核意见，报送上级林业主管部门审批；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A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1.配合监督第三方机构开展使用林地可行性报告的编制工作；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692652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79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3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做好林业产业发展与技术推广工作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4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C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3.为全市林业产业发展工作提供技术支持和服务保障。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F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1.组织实施本乡镇林业产业发展规划；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3.发展林业产业，为林农产业发展提供相应服务。</w:t>
            </w:r>
          </w:p>
        </w:tc>
      </w:tr>
      <w:tr w14:paraId="505136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A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F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C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F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1.组织乡镇（街道）现地核实、现场使用软件拍照并上传；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2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4F9B13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45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9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开展公益林的监测、调整及林业补助资金发放工作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6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3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1.协助上级林业部门做好公益林监测、调整，受理公益林调整有关材料并上报；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2.统筹开展公益林等林业补助资金发放工作。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1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3.统计、确认符合公益林等林业补助资金的村集体和林农信息并上报。</w:t>
            </w:r>
          </w:p>
        </w:tc>
      </w:tr>
      <w:tr w14:paraId="6A8480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4D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C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7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D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2.调查全市林木种苗苗圃信息；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4.加强林木种苗生产、经营和使用的监管。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C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3.告知林木种苗苗圃经营负责人，对出圃的苗木需填报检疫申请单、办理植物检疫证书并上报。</w:t>
            </w:r>
          </w:p>
        </w:tc>
      </w:tr>
      <w:tr w14:paraId="5F7ADD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EF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0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7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5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1.组织编制全市森林经营方案；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4.对伐区验收及更新情况进行抽检。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E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1.编制乡镇森林经营方案；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4.实施伐前公示工作；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5.对伐区进行验收及监管。</w:t>
            </w:r>
          </w:p>
        </w:tc>
      </w:tr>
      <w:tr w14:paraId="0F3E57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4B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F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5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7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3.指导退耕还林工程实施和管理，监督检查退耕还林工程资金兑现。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F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1.开展退耕还林法规政策宣传、工程实施和管理工作；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2.协助退耕还林合同签订和补助资金兑现工作。</w:t>
            </w:r>
          </w:p>
        </w:tc>
      </w:tr>
      <w:tr w14:paraId="7650AF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05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D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2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E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0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3.做好护林员工资上报及日常监管工作。</w:t>
            </w:r>
          </w:p>
        </w:tc>
      </w:tr>
      <w:tr w14:paraId="2F09E2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1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E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E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4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8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050297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B7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B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3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D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E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2.核实林木权属，调查违法行为人，提供相关信息。</w:t>
            </w:r>
          </w:p>
        </w:tc>
      </w:tr>
      <w:tr w14:paraId="22842A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4A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4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A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9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1.对本行政区域内矿产资源勘查、开采活动进行监督管理；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2.对本行政区域内违法违规勘查、开采矿产资源的行为进行查处。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4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1.对辖区内矿产资源勘查、开采活动进行巡查；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24476F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8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6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1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E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4.组织开展全市古树名木复壮修复工作，申请、拨付古树名木复壮修复资金。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B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39591E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92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4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开展国土调查和年度变更调查工作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0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C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1.开展土地利用现状及变化情况调查，土地权属调查，专项用地调查与评价；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2.掌握地类分布及利用现状，建立土地利用、土地调查等数据库。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5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1.开展国土调查及年度变更调查政策宣传；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2.协助实地踏勘，督促相关单位及个人配合权属调查材料、地类认定及相关工作。</w:t>
            </w:r>
          </w:p>
        </w:tc>
      </w:tr>
      <w:tr w14:paraId="34E74F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DF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0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A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F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1.对乡镇（街道）上报的历史遗留有照无档房屋材料进行审核；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2.对符合条件的，开展无档案房建档登记工作。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E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2.核查房屋档案或台账，对符合条件的有照无档房屋进行上报。</w:t>
            </w:r>
          </w:p>
        </w:tc>
      </w:tr>
      <w:tr w14:paraId="08A115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4F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A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5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E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2.负责陆生野生动物收容救护；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3.国家一级保护野生动物致害补偿申请材料审核、核实确认、提出补偿意见，报市政府审批。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F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2.做好陆生野生动物的应急救护工作；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3.做好国家一级保护野生动物致害补偿材料申报的初审。</w:t>
            </w:r>
          </w:p>
        </w:tc>
      </w:tr>
      <w:tr w14:paraId="33FF19F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0DA1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七、生态环保（8项）</w:t>
            </w:r>
          </w:p>
        </w:tc>
      </w:tr>
      <w:tr w14:paraId="35550A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7B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A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7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市住房和城乡建设局
市水利局
市市场监管局
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F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5.市市场监管局会同丹东市生态环境局凤城分局对锅炉生产、进口、销售和使用环节执行环境保护标准或者要求的情况进行监督检查；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6.市发展和改革局负责清洁能源保障工作。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F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1424AD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2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E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0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B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1.统一行使入河排污口污染排放的监督管理和行政执法职责；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2.负责地表水环境隐患排查，确保国控断面稳定达标；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3.对辖区内排污单位开展污染排查、整治工作；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4.开展“两公一住”（居住用地、公共管理与公共服务用地）地块土壤污染状况调查工作，保证建设用地安全利用率。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B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1.督促入河排污口责任主体开展源头治理以及排污口整治、规范化建设、维护管理等；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2.协助开展河流环境隐患巡查，发现水环境污染问题整改并及时上报；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3.协助调查辖区内排污单位相关信息；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4.协助提供“两公一住”地块相关信息。</w:t>
            </w:r>
          </w:p>
        </w:tc>
      </w:tr>
      <w:tr w14:paraId="3EAEC2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2B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D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3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市住建局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8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1.丹东市生态环境局凤城分局组织开展固体废物污染排查、整治工作，负责对噪声污染防治实施统一监督管理，负责对工业企业噪声污染防治监督管理；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2.市公安局、市住建局负责社会生活噪声监督管理；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3.市住建局负责对建筑施工噪声监督管理；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4.市交通运输局负责交通运输噪声监督管理。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3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2.做好噪声污染防治宣传工作；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3.协助调查上报疑似问题和隐患线索。</w:t>
            </w:r>
          </w:p>
        </w:tc>
      </w:tr>
      <w:tr w14:paraId="5A90EE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97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A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开展生态环境保护、突发环境事件调查处理和应急处置工作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1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B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A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5F41CF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F9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0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9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市自然资源局
市交通运输局
市水利局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B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会同涉有关部门对水源保护区和准保护区开展风险隐患排查，组织编制水源保护区环境保护和污染防治规划，拟订饮用水水源保护区划定方案、编制水源地突发环境事件应急预案，组织开展水源保护区划定工作，完善保护区标志和隔离设施设置，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2.市公安局负责建立水源交通管制制度和风险源管理制度，对故意损毁、盗窃水源相关设施设备的行为依法予以查处，会同丹东市生态环境局凤城分局、市水利局开展专项执法；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4.市交通运输局负责在饮用水水源保护区内的市乡公路、省道、国道设置交通警示标志牌，在穿越用水水源保护区的交通道路建设减速装置、防撞护栏、事故导流槽、应急池，并加强管理；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C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2.开展饮用水水源保护区和准保护区的日常巡查并做好记录，发现问题及时上报，做好整治方案实施相关工作；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p>
        </w:tc>
      </w:tr>
      <w:tr w14:paraId="596757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CA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F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C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B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2.依据生产建设项目清单进行排查，组织水土保持方案报告书的技术审查；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3.开展生产建设项目日常监督检查，依法依规对违法违规项目及生产建设活动进行处理；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4.负责组织编制水土保持规划、设计并上报，组织水土保持项目实施及验收，并将验收合格的项目移交所在乡镇（街道）管理。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E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2.提供生产建设项目清单，提供疑似违法违规项目及生产建设活动的基本信息；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4.配合完成流域规划、设计编制工作，提供需要治理的流域及基本的水土流失情况。</w:t>
            </w:r>
          </w:p>
        </w:tc>
      </w:tr>
      <w:tr w14:paraId="743130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42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5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F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F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2.对规模以上畜禽养殖户污染行为进行查处。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B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1.配合开展监督检查，负责对畜禽养殖的污染行为进行日常监管；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2.对发现环境污染行为拒不整改的及时上报。</w:t>
            </w:r>
          </w:p>
        </w:tc>
      </w:tr>
      <w:tr w14:paraId="40F074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3D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E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C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8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3.指导乡镇（街道）开展生态环保督察整改工作。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8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1.配合开展企业污染巡查工作，协助排查企业污染源排放情况，发现问题及时上报；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2.对环保督察的问题，开展调查、整改、销号工作。</w:t>
            </w:r>
          </w:p>
        </w:tc>
      </w:tr>
      <w:tr w14:paraId="4279398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A4B0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50F797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8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C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0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B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2.做好复核，符合条件的纳入危房改造工作范围；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4.组织发放并指导乡镇（街道）使用改造通用图集，加强改造过程中的指导；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D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2.上报危房改造计划，对县级审核符合条件的改造对象进行审批；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3.做好相关材料核实；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5.准确提供改造对象补助资金拨付“一卡通”账号信息；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6.做好农村危房改造信息系统录入、维护。</w:t>
            </w:r>
          </w:p>
        </w:tc>
      </w:tr>
      <w:tr w14:paraId="619A56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55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4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2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A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1.指导村镇建设管理平台数据录入；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2.组织开展乡村建设评价、特色乡镇（街道）建设、重点乡镇（街道）建设等工作；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3.向上申报全市村镇建设项目。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2.做好乡村建设评价、特色乡镇建设、重点乡镇建设工作；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3.配合做好村镇建设项目申报工作。</w:t>
            </w:r>
          </w:p>
        </w:tc>
      </w:tr>
      <w:tr w14:paraId="658B66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61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D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F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
市公安局
市商务局
市应急局
市市场监管局市消防救援大队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6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和城乡建设局负责燃气管理工作和燃气安全排查整治工作专班的日常工作，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4.市应急局负责督促非煤矿山、危化、工贸（高危、中型及以上其他企业，有行业管理的除外）企业落实燃气安全管理规定和防范措施，对发现的相关问题线索及时移交专业监管部门；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0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2.协调村和物业公司配合燃气经营企业入户安全检查，发现问题及时上报；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4.协助做好燃气改造工程村民用户统计工作，做好矛盾调解工作；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55022E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1D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B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5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市自然资源局市城市管理综合行政执法局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7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1.市自然资源局负责指导、培训，提供相关资料，审查监督执法行为；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2.市城市管理综合行政执法局负责进行调查，并提出处理意见；负责对小区内私搭乱建、乱堆乱放、私自圈占等违法违规行为进行整改整治，并依法拆除。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7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717383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63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8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开展“办证难”“停缓建、保交楼”专项工作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5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C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1.市自然资源局负责出具规划及用地意见书，开展不动产首次登记、分户登记工作；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2.市住房和城乡建设局负责协调推进“停缓建、保交楼”工作，汇总上报总体推进情况。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8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1.摸排小区楼盘，统计土地现状、公示、销售及住户数量，汇总调查数据、梳理不能办证问题及原因，对权属存在争议的房屋开展公示；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2.做好“办证难”“停缓建、保交楼”沟通协调工作。</w:t>
            </w:r>
          </w:p>
        </w:tc>
      </w:tr>
      <w:tr w14:paraId="42A85A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E2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D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0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0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2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3.与村民委员会相关业主成立筹备组，负责加装电梯的前期准备工作。</w:t>
            </w:r>
          </w:p>
        </w:tc>
      </w:tr>
      <w:tr w14:paraId="2138A6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81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9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做好房地产项目验收前办公用房核准工作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3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9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1.负责在房地产项目验收时，出具面积核实表；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2.对社区办公用房、物业办公用房进行面积确认。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1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2.配合进行办公用房确认，与房地产开发商做好资产交接手续并签署房屋交接书。</w:t>
            </w:r>
          </w:p>
        </w:tc>
      </w:tr>
      <w:tr w14:paraId="241C23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6F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B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开展农村集市占道经营管理工作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2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E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1.对大集占道经营行为进行制止；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A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引导、劝导经营摊户规范经营秩序，在指定区域开展经营活动。</w:t>
            </w:r>
          </w:p>
        </w:tc>
      </w:tr>
      <w:tr w14:paraId="4247ED6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DCD9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4CAD6A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DF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4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B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5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A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1.保障文化场所免费开放，对下拨的体育运动器械进行日常巡查，发现问题及时上报；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倡导和鼓励全民健身，组织民众参加群众性体育活动。</w:t>
            </w:r>
          </w:p>
        </w:tc>
      </w:tr>
      <w:tr w14:paraId="0CDB94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70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B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做好文化旅游市场秩序管理工作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3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B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4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1.对文化旅游市场开展巡查；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762C67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18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7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F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E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2.开展考古前置涉及调查、勘探、发掘等工作。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B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2.做好文物安全日常巡查工作，发现问题及时上报。</w:t>
            </w:r>
          </w:p>
        </w:tc>
      </w:tr>
      <w:tr w14:paraId="43960E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EF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1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9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0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3.对推荐或者建议列入国家级物质文化遗产代表性项目名录的非物质文化遗产项目、代表性传承人进行初评和推荐。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5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7D7D8A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0E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8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6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
市市场监管局市公安局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7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1.市文化旅游广电局牵头组织开展卫星广播电视地面接收设施的安装、使用环节的查处整治；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2.市市场监管局负责对非法生产、销售卫星广播电视地面接收设施的地下工厂、个体工商户进行执法检查，依法实施处罚；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0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3.劝导非法安装、使用卫星广播电视地面接收设施的村民自行拆除非法设施。</w:t>
            </w:r>
          </w:p>
        </w:tc>
      </w:tr>
      <w:tr w14:paraId="3250367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A14F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201D61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4C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7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E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1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2.加强宣传动员，负责对传染病发生、流行以及影响其发生、流行的因素开展监测活动；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4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2.开展传染病防治宣传，引导村民及时接种疫苗；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4.配合疾控专业机构开展传染病，公共卫生和预防接种相关工作；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78A9C1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7B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B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7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0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1.市卫生健康局负责制定具体工作计划；明确“两癌”初筛、复诊、指导、质控等服务机构的职责，督促工作落实；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2.市妇联负责传达“两癌”救助文件精神，收集、核实、汇总申报对象信息，上报上级部门。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1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做好妇女“两癌”筛查动员宣传工作，组织符合条件妇女到定点医疗机构进行筛查。</w:t>
            </w:r>
          </w:p>
        </w:tc>
      </w:tr>
      <w:tr w14:paraId="002A42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C2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0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F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B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0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7CA594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87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4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0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6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1.宣传普及碘缺乏病防治知识，组织开展“5.15”宣传日活动；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2.按地方病相关监测方案，完成碘、氟相关监测工作。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B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1.为开展“5.15”宣传日活动提供服务保障；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2.配合开展饮用水“碘”“氟”调查工作，提供调查样品及其他相关工作。</w:t>
            </w:r>
          </w:p>
        </w:tc>
      </w:tr>
      <w:tr w14:paraId="6076CE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25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C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7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5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B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4.维护社会稳定与秩序。</w:t>
            </w:r>
          </w:p>
        </w:tc>
      </w:tr>
      <w:tr w14:paraId="2BC54B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2A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3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8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4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5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1207F00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A37D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25864A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76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C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开展自然灾害防范处置（含防汛抗旱、防台、防震、防雨雪冰冻、防地质灾害等）工作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6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市自然资源局
丹东市生态环境局凤城分局
市发展和改革局
市工业和信息化局
市住房和城乡建设局
市水利局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9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拟订并组织实施综合防灾减灾救灾规划，承担自然灾害综合监测预警工作，组织开展自然灾害综合风险与减灾能力调查评估，牵头组织市内重大自然灾害应急救助工作，承担灾情的统计、核查、损失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2.市公安局负责灾区治安秩序维护，协助组织灾区群众紧急转移避险工作，积极配合做好救灾救援和应急救助工作；负责做好受灾区域道路交通疏导工作；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3.市自然资源局负责地质灾害防御的组织、协调、指导和监督工作，按照职责发布或转发地质灾害预报预警；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4.丹东市生态环境局凤城分局负责灾区环境应急信息通报和应急预警工作；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发展和改革局负责安排重点防灾减灾救灾项目，负责组织和协调粮油应急储备企业参加救灾工作，会同市应急局做好市级救灾物资储备管理，做好市级救灾物资的收储、轮换和日常管理工作，负责提供必要的人防工程作为应急避难避险场所，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6.市工业和信息化局负责统筹做好无线电应急处置相关工作；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和城乡建设局负责完善主城区雨污排水设施、指导防御内涝、加强桥洞涵道日常巡查，负责建筑工地防御预警发布、督促检查物业小区防涝，对防汛物资和设备进行管理、维护，指导灾区开展灾后房屋和市政基础设施的安全鉴定、修复、重建等工作，重点开展对道路、水、电、气等防灾保障基础设施，协调提供转移灾民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水利局负责全市防汛抗旱工程行业管理，组织编制洪水干旱灾害防御预案并指导实施，承担水情旱情监测预警工作，组织、指导、协调水利工程调度，负责全市抗旱水源优化配置、调度和管理，做好防御洪水应急抢险技术支撑工作，督促、指导完成水利应急度汛工程、抗旱应急水源工程建设及水毁水利工程修复，保证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9.市农业农村局负责收集、整理和反映农业洪涝、干旱、雨雪冰冻灾情信息，做好种植业和养殖业监测及防御工作，指导农业防汛抗旱和灾后农业救灾、生产恢复。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4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14AF1F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0E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5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1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3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8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F6A16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49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3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B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7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C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1.生产安全事故发生后，迅速启动应急预案，并组织群众疏散撤离，立即上报；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2.配合相关部门进行事故调查、善后处理工作。</w:t>
            </w:r>
          </w:p>
        </w:tc>
      </w:tr>
      <w:tr w14:paraId="324CCF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98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D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3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C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1.指导开展消防应急疏散演练；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2.依法查处消防安全违法行为；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3.接到火警，立即赶赴火灾现场，救助遇险人员，排除险情。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0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2.对易发现、易处置的公共场所消防安全隐患开展日常排查，发现消防安全隐患问题及时制止并上报消防救援部门；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989FC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50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1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8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0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A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1.根据消防安全专项整治方案要求，对涉及乡镇内容开展工作；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3.根据消防部门反馈的火灾信息，掌握消防安全形势，做好防范宣传工作。</w:t>
            </w:r>
          </w:p>
        </w:tc>
      </w:tr>
      <w:tr w14:paraId="395E2E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AA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8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B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2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1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7D6688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1F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B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E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E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1.负责非城区森林防火的监督和管理；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2.编制应急预案，组建护林员队伍，做好防灭火物资调配保障工作；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3.组织森林用火安全隐患排查及整改工作，协调半专业扑火队参加森林灭火，现场研判火情并及时上报；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4.对森林火灾发生原因进行调查。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4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1.开展森林草原防火宣传工作，制定森林草原防灭火应急预案，开展演练，做好值班值守；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862AF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27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0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开展电动自行车及充电桩、飞线充电隐患整治工作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D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市住房和城乡建设局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3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1.市消防救援大队负责对监管范围内的单位和场所开展消防监督检查，发现的问题交由行业监管部门建档并督促整改；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2.市住房和城乡建设局负责加强宣传引导，督促物业企业加强对区域内共用场所和公用设施管理，负责对电动自行车充电桩维保进行监督管理；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8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3.统计电动车充电桩的设置情况并上报市住房和城乡建设局；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4.督促业主、物业使用人、业主委员会和物业管理单位履行电动自行车消防安全责任。</w:t>
            </w:r>
          </w:p>
        </w:tc>
      </w:tr>
      <w:tr w14:paraId="5E9409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A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0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加强烟花爆竹零售、燃放监管工作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2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C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3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3.劝导制止在禁放区内燃放烟花爆竹行为。</w:t>
            </w:r>
          </w:p>
        </w:tc>
      </w:tr>
      <w:tr w14:paraId="7831059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7B0E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十二、市场监管（7项）</w:t>
            </w:r>
          </w:p>
        </w:tc>
      </w:tr>
      <w:tr w14:paraId="76F2CF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3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6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B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E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B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3.协助开展食品安全日常排查、专项检查，排查食品安全风险隐患，发现问题及时上报。</w:t>
            </w:r>
          </w:p>
        </w:tc>
      </w:tr>
      <w:tr w14:paraId="434C8C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6B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7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1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B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E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0585A6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5D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7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D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A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1.负责对农贸市场内经营者（不含食品摊贩）依法予以登记注册；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3.监督市场主办者履行市场内计量管理工作，检查市场内经营者合法使用计量器具情况；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4.受理职责范围内的消费者投诉。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6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2.发现违法违规经营行为及时上报。</w:t>
            </w:r>
          </w:p>
        </w:tc>
      </w:tr>
      <w:tr w14:paraId="33C702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A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9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4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5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1.做好食品安全相关法律法规的宣传工作；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2.负责监督食品摊贩日常经营活动；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3.开展监督检查工作，排查风险隐患；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4.受理群众监督举报；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5.对发现的问题进行核查处置。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7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3.将食品摊贩登记备案信息通报市市场监管部门；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6C814D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9B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B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A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E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D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2.指导村及时排查集体聚餐中的食品安全隐患，并收集相关证明材料报送至辖区市场监督管理所；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552B6B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7C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5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做好电梯安全相关工作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2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F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1.对电梯使用单位开展常规监督检查；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2.督促电梯使用单位落实安全主体责任；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3.对电梯维保单位开展监督检查；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4.对电梯使用单位、维保单位违法、违规行为给予责改、处罚；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5.组织电梯安全宣传和应急演练；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6.处理关于电梯安全的投诉举报；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7.办理电梯使用登记。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C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1.协助做好电梯安全相关工作；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2.属于多个所有权人，且所有权人未按照上述规定明确电梯使用单位的，协调确定电梯使用单位；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3.无法确定使用单位的，协调确定使用单位，或者承担使用单位责任。</w:t>
            </w:r>
          </w:p>
        </w:tc>
      </w:tr>
      <w:tr w14:paraId="745275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BB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6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开展大坑腌菜专项整治工作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D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6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2.对腌菜生产经营单位进行日常监管，指导督促腌菜生产经营单位落实主体责任，消除风险隐患；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3.依法查处腌菜生产经营单位违法违规行为。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7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1.做好大坑腌菜的排查摸底和登记造册工作；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2.组织对大坑腌菜的大坑的填埋工作，防止新挖坑腌菜行为。</w:t>
            </w:r>
          </w:p>
        </w:tc>
      </w:tr>
      <w:tr w14:paraId="26B5182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230E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十三、教育培训监管（3项）</w:t>
            </w:r>
          </w:p>
        </w:tc>
      </w:tr>
      <w:tr w14:paraId="26E88B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6A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3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6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A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2.制定入学以及控辍保学工作目标，定期对全市各学校控辍保学工作进行检查，加强监督和指导。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A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2DF15F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39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3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D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市住房和城乡建设局
市卫生健康局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2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1.市教育局负责统筹协调，会同相关部门加强校外培训机构和托管机构的日常监管，依法依规对违规校外培训机构开展联合执法；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4.市卫生健康局负责对校外托管机构和校外培训机构开展饮用水污染事故对人体健康影响的调查及对传染病防控工作进行技术指导和应急处置；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4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500CB8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55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A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0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A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1.统筹全市社区教育工作，指导办学网络建设；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2.指导社区教育机构开发多样化的课程体系；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3.推广社区教育先进经验和典型案例，营造良好的社区教育氛围。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0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1.负责乡镇、村办学网络建设工作；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2.组织实施社区教育活动，指导村教学站（点）工作；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3.开展群众性宣传教育活动。</w:t>
            </w:r>
          </w:p>
        </w:tc>
      </w:tr>
    </w:tbl>
    <w:p w14:paraId="092DB5F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506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4A48DF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1EFE">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C64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E3A2">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6367D6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156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一、民生服务（9项）</w:t>
            </w:r>
          </w:p>
        </w:tc>
      </w:tr>
      <w:tr w14:paraId="6E1A7C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72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8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1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1.比对数据筛查违规人员，核实违规领取事实及金额；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2.下达追缴通知，督促限期退还，对拒不执行的依法处置；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3.核查资金到账情况，更新台账，整理材料。</w:t>
            </w:r>
          </w:p>
        </w:tc>
      </w:tr>
      <w:tr w14:paraId="72C503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8A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3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A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3.清理整治不规范地名；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4.开展地名标准化处理工作。</w:t>
            </w:r>
          </w:p>
        </w:tc>
      </w:tr>
      <w:tr w14:paraId="54CFDF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EE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C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9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74DFD3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3D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B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F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766A09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15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E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C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251FC0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38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B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6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1.统筹协调根治拖欠农民工工资问题工作；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2.研究我市政策措施；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3.督促相关部门落实政策，总结经验做法。</w:t>
            </w:r>
          </w:p>
        </w:tc>
      </w:tr>
      <w:tr w14:paraId="26E95B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BC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E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对未按规定办理就业登记手续的处理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8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1.开展数据比对，发现问题及时纠正；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2.加强日常检查，发现未按规定办理的，及时整改。</w:t>
            </w:r>
          </w:p>
        </w:tc>
      </w:tr>
      <w:tr w14:paraId="02127D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B0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9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5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1.发布培训需求，开展报名并进行核实；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2.组织开展就业帮扶培训；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3.总结工作经验，优化培训流程。</w:t>
            </w:r>
          </w:p>
        </w:tc>
      </w:tr>
      <w:tr w14:paraId="56F191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A5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9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1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1.制定落实就业政策，组织招聘会，对接企业，统计监测就业数据，分解目标并考核；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2.出台促就业政策，开展招聘会与培训，对接企业用工，精准统计数据，落实考核；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3.落实就业扶持政策，搭建供需平台，服务企业稳岗，精确统计数据，严格考核。</w:t>
            </w:r>
          </w:p>
        </w:tc>
      </w:tr>
      <w:tr w14:paraId="5120AD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6A5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二、自然资源（7项）</w:t>
            </w:r>
          </w:p>
        </w:tc>
      </w:tr>
      <w:tr w14:paraId="01D71C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E7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4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7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1.开展实地调研，明确征收范围与用途，发布公告；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2.依法履行土地征收征用管理职责，按程序推进征收，及时解决土地征收征用中存在的问题；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3.与被征收人签订补偿安置协议，组织土地征收、征用工作，完成土地交付。</w:t>
            </w:r>
          </w:p>
        </w:tc>
      </w:tr>
      <w:tr w14:paraId="1D4829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EF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8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5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1.市自然资源局依法依规对在耕地上非法采砂行为进行监管、查处；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2.市水利局依法依规对河道水面岸线范围内的非法采砂行为进行监管、查处。</w:t>
            </w:r>
          </w:p>
        </w:tc>
      </w:tr>
      <w:tr w14:paraId="232CDC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65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8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F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1.制定公益林管护计划，确定管护范围；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2.将公益林管护计划上报市政府审批；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3.负责聘请第三方机构进行管护。</w:t>
            </w:r>
          </w:p>
        </w:tc>
      </w:tr>
      <w:tr w14:paraId="4E96E4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01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7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9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1.通过森林督查图斑，检查森林资源保护、修复、利用、更新等情况，记录相关数据和问题；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2.组织开展破坏森林资源问题检查，对检查过程中发现的问题依法责令整改；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2109C4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F7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0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D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1.实地勘查需恢复区域，确定受损程度，制定恢复或补种方案；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2.调配人力、苗木等资源，按方案开展植被恢复、树木补种作业，对拒不恢复植被和林业生产条件或者不符合规定的行为依法组织代为履行，所需费用由违法者承担；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3.养护期结束后检查成效，未达标返工，整理资料完善档案留存。</w:t>
            </w:r>
          </w:p>
        </w:tc>
      </w:tr>
      <w:tr w14:paraId="4EAE08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03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A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9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1.建立监测网，定期巡查林区，利用遥感等技术收集数据，分析趋势发布预警；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2.对苗木、木材等实施检疫，查处违规调运的行为，切断传播途径，控制疫情扩散；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3.根据预警启动防治方案，采取喷药、生物防治等措施，评估效果并完善防治体系。</w:t>
            </w:r>
          </w:p>
        </w:tc>
      </w:tr>
      <w:tr w14:paraId="68E9D2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59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6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2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1.定期巡查储备土地，记录环境卫生问题（如垃圾堆放、违建等），建立问题台账；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2.按标准清理垃圾、拆除违建，落实防尘抑尘措施，明确整改时限；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3.整改后现场验收，合格后纳入常态化巡查，发现反弹问题及时处置，更新管理档案。</w:t>
            </w:r>
          </w:p>
        </w:tc>
      </w:tr>
      <w:tr w14:paraId="0BF464F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F1A9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三、生态环保（3项）</w:t>
            </w:r>
          </w:p>
        </w:tc>
      </w:tr>
      <w:tr w14:paraId="33186F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4C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4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8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1.对产生及从事收集、贮存、利用、处置危险废物经营活动的单位进行监督检查，对违反规定的责令改正，处以罚款，没收违法所得；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2.情节严重的，报经有批准权的人民政府批准，可以责令停业或者关闭。</w:t>
            </w:r>
          </w:p>
        </w:tc>
      </w:tr>
      <w:tr w14:paraId="30D30E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91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C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督促新改、扩迁建项目及时做好环保手续报批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F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14:paraId="38B764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5F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8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开展全国土壤养分重金属等普查工作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E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1.开展土壤普查工作，编制工作方案；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3.做好样点校核、外业调查采样、内业测试化验、数据审核等工作。</w:t>
            </w:r>
          </w:p>
        </w:tc>
      </w:tr>
      <w:tr w14:paraId="2A5C31A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F63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四、城乡建设（5项）</w:t>
            </w:r>
          </w:p>
        </w:tc>
      </w:tr>
      <w:tr w14:paraId="182A84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9A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D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C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1.根据人民法院的行政裁定，报市人民政府组织实施拆除工作；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2.送达《责令限期拆除决定书》，明确拆除范围、期限及法律后果；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3.当事人提出申辩的，应充分听取当事人意见并给予答复；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4.做出是否强制拆除决定；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5.组织实施强制拆除。</w:t>
            </w:r>
          </w:p>
        </w:tc>
      </w:tr>
      <w:tr w14:paraId="2B3EC7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99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7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7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3.聘请第三方鉴定机构开展评估，出具鉴定报告。</w:t>
            </w:r>
          </w:p>
        </w:tc>
      </w:tr>
      <w:tr w14:paraId="4199B5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10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E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0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2.组织第三方鉴定机构对房屋进行安全鉴定；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3.督促房屋产权人按鉴定意见整改，整改完成后进行验收，合格后销号，资料归档并定期复查。</w:t>
            </w:r>
          </w:p>
        </w:tc>
      </w:tr>
      <w:tr w14:paraId="57B704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A8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A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6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3.聘请第三方鉴定机构开展鉴定，出具鉴定报告。</w:t>
            </w:r>
          </w:p>
        </w:tc>
      </w:tr>
      <w:tr w14:paraId="397AE8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EB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7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B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1.勘察乡道、村道状况，结合道路承载能力与通行需求，确定限高、限宽标准，合理设置点位；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2.按标准安装限高、限宽设施，设置警示标识；定期巡查，及时修复损坏设施，保障正常使用；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3.制止违规拆除、破坏行为，接受群众反馈，动态优化设施，记录工作情况并归档备查。</w:t>
            </w:r>
          </w:p>
        </w:tc>
      </w:tr>
      <w:tr w14:paraId="617E1C8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8F0A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400F9D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5C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C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D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1.开展动物疫病流行病学调查工作；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2.做好动物疫情信息采集。</w:t>
            </w:r>
          </w:p>
        </w:tc>
      </w:tr>
      <w:tr w14:paraId="3D4D35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B7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1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2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1.在水域重点区域巡查，发现死亡畜禽立即打捞，做好数量、位置登记；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2.使用防渗、耐腐蚀车辆，按规定路线运往无害化处理厂，采用化制、深埋等方式处理，做好运输记录；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3.依据畜禽标识、周边养殖分布排查来源，分析原因，形成报告，完善监管机制。</w:t>
            </w:r>
          </w:p>
        </w:tc>
      </w:tr>
      <w:tr w14:paraId="7D42F2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BC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A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1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1.发布收割机、拖拉机等农机技能培训通知；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2.组织辖区内收割机、拖拉机等农机技能人员进行培训；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3.总结经验，优化培训流程。</w:t>
            </w:r>
          </w:p>
        </w:tc>
      </w:tr>
      <w:tr w14:paraId="1BF111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F6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9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C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1.走访调查，统计养殖规模、废弃物产量，了解利用需求；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2.推广堆肥、沼气等适用技术，组织培训并提供技术支持；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3.定期回访检查利用情况，收集意见优化服务，完善指导方案。</w:t>
            </w:r>
          </w:p>
        </w:tc>
      </w:tr>
      <w:tr w14:paraId="1357E1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95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9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9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1.定期开展农机安全巡检，检查设备状况、操作规范及证件持有情况；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2.对隐患问题下达整改通知，指导落实整改措施，限期完成修复；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3.复核整改效果，更新检查台账，总结经验优化后续监管工作。</w:t>
            </w:r>
          </w:p>
        </w:tc>
      </w:tr>
      <w:tr w14:paraId="2E70F1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E3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D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E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1.市农业农村局负责构建监测网络，及时发现外来入侵物种，发布预警信息；对农田生态系统、渔业水域等区域开展清除行动，采用物理、化学、生物手段治理入侵物种；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2.市林草局负责构建监测网络，及时发现外来入侵物种，发布预警信息；对森林、湿地生态系统和自然保护地等区域开展清除行动，采用物理、化学、生物手段治理入侵物种。</w:t>
            </w:r>
          </w:p>
        </w:tc>
      </w:tr>
      <w:tr w14:paraId="2F0C1E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3A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6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7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2.每十年组织开展一次普查，掌握外来入侵物种的种类数量、分布范围、危害程度等情况；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3.将普查成果纳入国土空间基础信息平台和自然资源一张图。</w:t>
            </w:r>
          </w:p>
        </w:tc>
      </w:tr>
      <w:tr w14:paraId="37DC86A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9F1A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六、卫生健康（10项）</w:t>
            </w:r>
          </w:p>
        </w:tc>
      </w:tr>
      <w:tr w14:paraId="6390A2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EE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F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6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1.制定妇幼健康服务项目实施方案和考核标准；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2.定期对项目执行情况进行检查和评估。</w:t>
            </w:r>
          </w:p>
        </w:tc>
      </w:tr>
      <w:tr w14:paraId="7C5C09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97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2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3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1.制定托育机构监督检查计划；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2.对托育机构卫生健康、安全防护、人员资质等方面进行监督检查；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3.对不符合《托育机构设置标准》《托育机构管理规范》条件事项，提出整改意见。</w:t>
            </w:r>
          </w:p>
        </w:tc>
      </w:tr>
      <w:tr w14:paraId="107323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14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4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6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1.通过村（社区）宣传、线上科普等方式，向已婚育龄夫妻宣传免费避孕药具政策和领取渠道；同时，根据辖区内已婚育龄夫妻数量及需求情况，制定合理的药具采购和分配计划；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2.利用社区卫生服务中心、乡镇（中心）卫生院、村卫生室等医疗机构，以及村（社区）、单位、自助发放机等多种渠道发放避孕药具并为领取者提供使用方法指导和避孕知识咨询，帮助其选择适宜的避孕方法；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使用免费避孕药具的夫妻进行定期随访，了解使用效果、有无不良反应等，及时解答疑问并提供帮助；做好药具的库存管理和使用情况统计，根据反馈，调整采购和发放计划，确保服务质量和药具供应的合理性。</w:t>
            </w:r>
          </w:p>
        </w:tc>
      </w:tr>
      <w:tr w14:paraId="3E9652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E8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6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F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1.市卫生健康局负责组织开展数据核查，追回超领、冒领计划生育各类扶助资金、补助资金，并上缴国库；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2.市财政局负责收取追回的各类扶助资金、补助资金。</w:t>
            </w:r>
          </w:p>
        </w:tc>
      </w:tr>
      <w:tr w14:paraId="3765D5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7B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6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6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2.按方案组织实施计划生育纪念日、会员日服务活动；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3.记录工作情况并归档备查。</w:t>
            </w:r>
          </w:p>
        </w:tc>
      </w:tr>
      <w:tr w14:paraId="393FE1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FA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6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0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162B40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EB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0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0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28E046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4C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C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8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32A995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BA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8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9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473D90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09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A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开展国家免费孕前优生健康检查随访工作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F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1.制定孕前优生健康检查随访计划；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2.统筹指导社区卫生服务中心、乡镇（中心）卫生院，开展国家免费孕前优生健康检查随访工作。</w:t>
            </w:r>
          </w:p>
        </w:tc>
      </w:tr>
      <w:tr w14:paraId="240F736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5C26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七、应急管理及消防（13项）</w:t>
            </w:r>
          </w:p>
        </w:tc>
      </w:tr>
      <w:tr w14:paraId="73C5AD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CF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6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7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1.依据《中华人民共和国安全生产法》《工贸企业重大事故隐患判定标准》等法律法规，对企业进行监督检查，发现问题及时责令整改并依法处理；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2.跟踪整改进度，严格复查验收。</w:t>
            </w:r>
          </w:p>
        </w:tc>
      </w:tr>
      <w:tr w14:paraId="064996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A3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6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2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1.查阅生产经营单位的财务账目、报表等资料，核查安全费用的提取是否符合规定标准，使用范围是否合规，同时分析费用使用的合理性和有效性；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2.深入生产经营现场，检查安全设施设备的配备、维护及运行情况，验证安全费用是否切实用于改善安全生产条件；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3.针对检查中发现的问题，下达整改通知书，明确整改要求和期限，整改期限届满后，进行复查，对整改不力的依法进行处罚，并继续跟踪监督，直至问题彻底解决。</w:t>
            </w:r>
          </w:p>
        </w:tc>
      </w:tr>
      <w:tr w14:paraId="1A89A9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3A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0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1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工作方式：依法对加油站设备设施等进行执法检查，发现隐患和问题及时责令整改。</w:t>
            </w:r>
          </w:p>
        </w:tc>
      </w:tr>
      <w:tr w14:paraId="1E7259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F6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B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烟花爆竹经营（批发）许可证申请单位现场核查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B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1.受理烟花爆竹经营（批发）许可证申请单位现场核查申请；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2.对存放烟花爆竹仓库现场作业与安全管理状况做出评估；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3.对参与安全管理机构人员身份和安全生产业务能力进行评估；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4.对存在安全隐患事项，现场提出整改意见。</w:t>
            </w:r>
          </w:p>
        </w:tc>
      </w:tr>
      <w:tr w14:paraId="25B38B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0D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1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8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1.受理烟花爆竹经营（零售）许可证换证申请；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2.对申请材料和现场进行核查；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3.对存在安全隐患事项，现场提出整改意见。</w:t>
            </w:r>
          </w:p>
        </w:tc>
      </w:tr>
      <w:tr w14:paraId="3E8846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9E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3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1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2.对烟花爆竹经营企业进行安全生产监督检查；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3.发现安全生产隐患及时处理。</w:t>
            </w:r>
          </w:p>
        </w:tc>
      </w:tr>
      <w:tr w14:paraId="6817C3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48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F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D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工作方式：加强对非药品类易制毒化学品生产、经营单位的监督检查，督促做好重大危险源的辨识、安全评估及分级、登记建档、备案、监测监控、事故应急预案编制、核销和安全管理工作。</w:t>
            </w:r>
          </w:p>
        </w:tc>
      </w:tr>
      <w:tr w14:paraId="15265C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A5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2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7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工作方式：加强对存在重大危险源的危险化学品单位的监督检查，督促危险化学品单位做好重大危险源的辨识、安全评估及分级、登记建档、备案、监测监控、事故应急预案编制、核销和安全管理工作。</w:t>
            </w:r>
          </w:p>
        </w:tc>
      </w:tr>
      <w:tr w14:paraId="5A9598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57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8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E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1.宣传安全知识，开展隐患排查，组织安全培训；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2.依据《中华人民共和国安全生产法》《工贸企业有限空间作业安全规定》等法律法规，对企业进行监督检查；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3.对违规企业依法进行处理。</w:t>
            </w:r>
          </w:p>
        </w:tc>
      </w:tr>
      <w:tr w14:paraId="7FA3B8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EC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5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A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1.对矿山、在用尾矿库、停用尾矿库、闭库尾矿库的安全状况、作业场所、生产设备和职工安全教育、培训工作等情况进行监督检查；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3.核查整改效果，总结经验优化后续监管措施。</w:t>
            </w:r>
          </w:p>
        </w:tc>
      </w:tr>
      <w:tr w14:paraId="3F3899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EB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4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对地质勘探单位安全生产情况的监督检查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C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1.制定地质勘探单位安全生产检查计划；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2.对地质勘探单位安全生产情况进行监督检查；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3.对发现问题下达整改通知，并限期落实；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4.定期核查整改效果，总结经验优化后续监管措施。</w:t>
            </w:r>
          </w:p>
        </w:tc>
      </w:tr>
      <w:tr w14:paraId="3BEE54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22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A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4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1.结合辖区人口、建筑分布，确定站点布局，配备消防器材、通讯设备，选拔并培训专职或兼职队员；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2.实行排班值守，定期检查维护器材，每月开展消防演练，提升应急处置能力；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3.制定考核标准，定期评估站点运行情况，根据问题整改完善，总结经验，优化管理机制。</w:t>
            </w:r>
          </w:p>
        </w:tc>
      </w:tr>
      <w:tr w14:paraId="25CB9A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32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F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4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1.对小型水库挡水、输水、泄水设施安全运行及隐患排查进行监督检查；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2.对小型水库汛期防水设施、水库水位、库管员报讯等防汛工作进行监督检查；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3.对发现问题下达整改通知，指导制定整改方案并限期落实；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4.核查整改效果，更新安全档案，总结经验优化后续监管措施。</w:t>
            </w:r>
          </w:p>
        </w:tc>
      </w:tr>
    </w:tbl>
    <w:p w14:paraId="75948CFB">
      <w:pPr>
        <w:pStyle w:val="3"/>
        <w:spacing w:before="0" w:after="0" w:line="240" w:lineRule="auto"/>
        <w:jc w:val="center"/>
        <w:rPr>
          <w:rFonts w:ascii="Times New Roman" w:hAnsi="Times New Roman" w:eastAsia="方正小标宋_GBK" w:cs="Times New Roman"/>
          <w:color w:val="auto"/>
          <w:spacing w:val="7"/>
          <w:lang w:eastAsia="zh-CN"/>
        </w:rPr>
      </w:pPr>
    </w:p>
    <w:p w14:paraId="5674AA92">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panose1 w:val="02000500000000000000"/>
    <w:charset w:val="86"/>
    <w:family w:val="auto"/>
    <w:pitch w:val="default"/>
    <w:sig w:usb0="A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3893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9DF4A0B">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9DF4A0B">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003B4">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55A23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64</Pages>
  <Words>40047</Words>
  <Characters>41290</Characters>
  <Lines>1</Lines>
  <Paragraphs>1</Paragraphs>
  <TotalTime>0</TotalTime>
  <ScaleCrop>false</ScaleCrop>
  <LinksUpToDate>false</LinksUpToDate>
  <CharactersWithSpaces>41294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 4759</cp:lastModifiedBy>
  <dcterms:modified xsi:type="dcterms:W3CDTF">2025-07-01T11:03:51Z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eyJoZGlkIjoiZTY2NTk4ZGI5ODI5MjM5ODkxMTg4NjRlMjdlN2E5YjIiLCJ1c2VySWQiOiIyNDcxOTE4ODUifQ==</vt:lpwstr>
  </property>
  <property fmtid="{D5CDD505-2E9C-101B-9397-08002B2CF9AE}" pid="3" name="KSOProductBuildVer">
    <vt:lpwstr>2052-12.1.0.21541</vt:lpwstr>
  </property>
  <property fmtid="{D5CDD505-2E9C-101B-9397-08002B2CF9AE}" pid="4" name="ICV">
    <vt:lpwstr>FE21E542BD2948D1A8509EF50A00C2DC_12</vt:lpwstr>
  </property>
</Properties>
</file>