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82C" w:rsidRPr="00BD782C" w:rsidRDefault="00BD782C" w:rsidP="007012EB">
      <w:pPr>
        <w:jc w:val="center"/>
        <w:rPr>
          <w:rFonts w:asciiTheme="minorEastAsia" w:hAnsiTheme="minorEastAsia"/>
          <w:b/>
          <w:sz w:val="44"/>
          <w:szCs w:val="44"/>
        </w:rPr>
      </w:pPr>
      <w:r w:rsidRPr="00BD782C">
        <w:rPr>
          <w:rFonts w:asciiTheme="minorEastAsia" w:hAnsiTheme="minorEastAsia" w:hint="eastAsia"/>
          <w:b/>
          <w:sz w:val="44"/>
          <w:szCs w:val="44"/>
        </w:rPr>
        <w:t>丹东市房屋建筑和市政基础设施工程</w:t>
      </w:r>
    </w:p>
    <w:p w:rsidR="00BD782C" w:rsidRDefault="00BD782C" w:rsidP="007012EB">
      <w:pPr>
        <w:jc w:val="center"/>
        <w:rPr>
          <w:rFonts w:asciiTheme="minorEastAsia" w:hAnsiTheme="minorEastAsia"/>
          <w:b/>
          <w:sz w:val="44"/>
          <w:szCs w:val="44"/>
        </w:rPr>
      </w:pPr>
      <w:r w:rsidRPr="00BD782C">
        <w:rPr>
          <w:rFonts w:asciiTheme="minorEastAsia" w:hAnsiTheme="minorEastAsia" w:hint="eastAsia"/>
          <w:b/>
          <w:sz w:val="44"/>
          <w:szCs w:val="44"/>
        </w:rPr>
        <w:t>联合验收</w:t>
      </w:r>
      <w:r w:rsidR="00F87BBB">
        <w:rPr>
          <w:rFonts w:asciiTheme="minorEastAsia" w:hAnsiTheme="minorEastAsia" w:hint="eastAsia"/>
          <w:b/>
          <w:sz w:val="44"/>
          <w:szCs w:val="44"/>
        </w:rPr>
        <w:t>实施细则</w:t>
      </w:r>
    </w:p>
    <w:p w:rsidR="00BD782C" w:rsidRPr="00BD782C" w:rsidRDefault="00BD782C" w:rsidP="007012EB">
      <w:pPr>
        <w:jc w:val="center"/>
        <w:rPr>
          <w:rFonts w:asciiTheme="minorEastAsia" w:hAnsiTheme="minorEastAsia"/>
          <w:b/>
          <w:szCs w:val="21"/>
        </w:rPr>
      </w:pPr>
    </w:p>
    <w:p w:rsidR="00BD782C" w:rsidRPr="00BD782C" w:rsidRDefault="00BD782C" w:rsidP="007012EB">
      <w:pPr>
        <w:jc w:val="center"/>
        <w:rPr>
          <w:rFonts w:ascii="黑体" w:eastAsia="黑体" w:hAnsi="黑体"/>
          <w:sz w:val="32"/>
          <w:szCs w:val="32"/>
        </w:rPr>
      </w:pPr>
      <w:r w:rsidRPr="00BD782C">
        <w:rPr>
          <w:rFonts w:ascii="黑体" w:eastAsia="黑体" w:hAnsi="黑体" w:hint="eastAsia"/>
          <w:sz w:val="32"/>
          <w:szCs w:val="32"/>
        </w:rPr>
        <w:t>一、总则</w:t>
      </w:r>
    </w:p>
    <w:p w:rsidR="00BD782C" w:rsidRPr="00BD782C" w:rsidRDefault="00BD782C" w:rsidP="007012EB">
      <w:pPr>
        <w:ind w:firstLineChars="200" w:firstLine="643"/>
        <w:rPr>
          <w:rFonts w:ascii="仿宋" w:eastAsia="仿宋" w:hAnsi="仿宋"/>
          <w:sz w:val="32"/>
          <w:szCs w:val="32"/>
        </w:rPr>
      </w:pPr>
      <w:r w:rsidRPr="00BD782C">
        <w:rPr>
          <w:rFonts w:ascii="仿宋" w:eastAsia="仿宋" w:hAnsi="仿宋" w:hint="eastAsia"/>
          <w:b/>
          <w:sz w:val="32"/>
          <w:szCs w:val="32"/>
        </w:rPr>
        <w:t>第一条</w:t>
      </w:r>
      <w:r>
        <w:rPr>
          <w:rFonts w:ascii="仿宋" w:eastAsia="仿宋" w:hAnsi="仿宋" w:hint="eastAsia"/>
          <w:sz w:val="32"/>
          <w:szCs w:val="32"/>
        </w:rPr>
        <w:t xml:space="preserve">  </w:t>
      </w:r>
      <w:r w:rsidRPr="00BD782C">
        <w:rPr>
          <w:rFonts w:ascii="仿宋" w:eastAsia="仿宋" w:hAnsi="仿宋" w:hint="eastAsia"/>
          <w:sz w:val="32"/>
          <w:szCs w:val="32"/>
        </w:rPr>
        <w:t>为进一步规范我</w:t>
      </w:r>
      <w:r>
        <w:rPr>
          <w:rFonts w:ascii="仿宋" w:eastAsia="仿宋" w:hAnsi="仿宋" w:hint="eastAsia"/>
          <w:sz w:val="32"/>
          <w:szCs w:val="32"/>
        </w:rPr>
        <w:t>市</w:t>
      </w:r>
      <w:r w:rsidRPr="00BD782C">
        <w:rPr>
          <w:rFonts w:ascii="仿宋" w:eastAsia="仿宋" w:hAnsi="仿宋" w:hint="eastAsia"/>
          <w:sz w:val="32"/>
          <w:szCs w:val="32"/>
        </w:rPr>
        <w:t>房屋建筑和市政基础设施工程项目联合验收工作，优化审批流程、缩短审批时限、强化审批责任、加强综合协同、创新服务方式、实现“一网通办”、提高验收效能，根据《辽宁省人民政府办公厅关于印发工程建设项目审批制度改革实施方案的通知》(辽政办发</w:t>
      </w:r>
      <w:r>
        <w:rPr>
          <w:rFonts w:ascii="仿宋" w:eastAsia="仿宋" w:hAnsi="仿宋" w:hint="eastAsia"/>
          <w:sz w:val="32"/>
          <w:szCs w:val="32"/>
        </w:rPr>
        <w:t>〔</w:t>
      </w:r>
      <w:r w:rsidRPr="00BD782C">
        <w:rPr>
          <w:rFonts w:ascii="仿宋" w:eastAsia="仿宋" w:hAnsi="仿宋" w:hint="eastAsia"/>
          <w:sz w:val="32"/>
          <w:szCs w:val="32"/>
        </w:rPr>
        <w:t>2019</w:t>
      </w:r>
      <w:r>
        <w:rPr>
          <w:rFonts w:ascii="仿宋" w:eastAsia="仿宋" w:hAnsi="仿宋" w:hint="eastAsia"/>
          <w:sz w:val="32"/>
          <w:szCs w:val="32"/>
        </w:rPr>
        <w:t>〕</w:t>
      </w:r>
      <w:r w:rsidRPr="00BD782C">
        <w:rPr>
          <w:rFonts w:ascii="仿宋" w:eastAsia="仿宋" w:hAnsi="仿宋" w:hint="eastAsia"/>
          <w:sz w:val="32"/>
          <w:szCs w:val="32"/>
        </w:rPr>
        <w:t>18号)</w:t>
      </w:r>
      <w:r>
        <w:rPr>
          <w:rFonts w:ascii="仿宋" w:eastAsia="仿宋" w:hAnsi="仿宋" w:hint="eastAsia"/>
          <w:sz w:val="32"/>
          <w:szCs w:val="32"/>
        </w:rPr>
        <w:t>和《关于印发辽宁省房屋建筑和市政基础设施工程联合验收管理办法的通知》（辽住建〔</w:t>
      </w:r>
      <w:r w:rsidRPr="00BD782C">
        <w:rPr>
          <w:rFonts w:ascii="仿宋" w:eastAsia="仿宋" w:hAnsi="仿宋" w:hint="eastAsia"/>
          <w:sz w:val="32"/>
          <w:szCs w:val="32"/>
        </w:rPr>
        <w:t>20</w:t>
      </w:r>
      <w:r>
        <w:rPr>
          <w:rFonts w:ascii="仿宋" w:eastAsia="仿宋" w:hAnsi="仿宋" w:hint="eastAsia"/>
          <w:sz w:val="32"/>
          <w:szCs w:val="32"/>
        </w:rPr>
        <w:t>23〕58</w:t>
      </w:r>
      <w:r w:rsidRPr="00BD782C">
        <w:rPr>
          <w:rFonts w:ascii="仿宋" w:eastAsia="仿宋" w:hAnsi="仿宋" w:hint="eastAsia"/>
          <w:sz w:val="32"/>
          <w:szCs w:val="32"/>
        </w:rPr>
        <w:t>号</w:t>
      </w:r>
      <w:r>
        <w:rPr>
          <w:rFonts w:ascii="仿宋" w:eastAsia="仿宋" w:hAnsi="仿宋" w:hint="eastAsia"/>
          <w:sz w:val="32"/>
          <w:szCs w:val="32"/>
        </w:rPr>
        <w:t>）</w:t>
      </w:r>
      <w:r w:rsidRPr="00BD782C">
        <w:rPr>
          <w:rFonts w:ascii="仿宋" w:eastAsia="仿宋" w:hAnsi="仿宋" w:hint="eastAsia"/>
          <w:sz w:val="32"/>
          <w:szCs w:val="32"/>
        </w:rPr>
        <w:t>等文件精神，结合我</w:t>
      </w:r>
      <w:r>
        <w:rPr>
          <w:rFonts w:ascii="仿宋" w:eastAsia="仿宋" w:hAnsi="仿宋" w:hint="eastAsia"/>
          <w:sz w:val="32"/>
          <w:szCs w:val="32"/>
        </w:rPr>
        <w:t>市</w:t>
      </w:r>
      <w:r w:rsidRPr="00BD782C">
        <w:rPr>
          <w:rFonts w:ascii="仿宋" w:eastAsia="仿宋" w:hAnsi="仿宋" w:hint="eastAsia"/>
          <w:sz w:val="32"/>
          <w:szCs w:val="32"/>
        </w:rPr>
        <w:t>实际，制定本</w:t>
      </w:r>
      <w:r w:rsidR="00E1371A">
        <w:rPr>
          <w:rFonts w:ascii="仿宋" w:eastAsia="仿宋" w:hAnsi="仿宋" w:hint="eastAsia"/>
          <w:sz w:val="32"/>
          <w:szCs w:val="32"/>
        </w:rPr>
        <w:t>细则</w:t>
      </w:r>
      <w:r w:rsidRPr="00BD782C">
        <w:rPr>
          <w:rFonts w:ascii="仿宋" w:eastAsia="仿宋" w:hAnsi="仿宋" w:hint="eastAsia"/>
          <w:sz w:val="32"/>
          <w:szCs w:val="32"/>
        </w:rPr>
        <w:t>。</w:t>
      </w:r>
    </w:p>
    <w:p w:rsidR="00BD782C" w:rsidRPr="00BD782C" w:rsidRDefault="00BD782C" w:rsidP="007012EB">
      <w:pPr>
        <w:ind w:firstLineChars="196" w:firstLine="630"/>
        <w:rPr>
          <w:rFonts w:ascii="仿宋" w:eastAsia="仿宋" w:hAnsi="仿宋"/>
          <w:sz w:val="32"/>
          <w:szCs w:val="32"/>
        </w:rPr>
      </w:pPr>
      <w:r w:rsidRPr="00E1371A">
        <w:rPr>
          <w:rFonts w:ascii="仿宋" w:eastAsia="仿宋" w:hAnsi="仿宋" w:hint="eastAsia"/>
          <w:b/>
          <w:sz w:val="32"/>
          <w:szCs w:val="32"/>
        </w:rPr>
        <w:t>第二条</w:t>
      </w:r>
      <w:r w:rsidR="00793914">
        <w:rPr>
          <w:rFonts w:ascii="仿宋" w:eastAsia="仿宋" w:hAnsi="仿宋" w:hint="eastAsia"/>
          <w:sz w:val="32"/>
          <w:szCs w:val="32"/>
        </w:rPr>
        <w:t xml:space="preserve"> </w:t>
      </w:r>
      <w:r w:rsidRPr="00BD782C">
        <w:rPr>
          <w:rFonts w:ascii="仿宋" w:eastAsia="仿宋" w:hAnsi="仿宋" w:hint="eastAsia"/>
          <w:sz w:val="32"/>
          <w:szCs w:val="32"/>
        </w:rPr>
        <w:t xml:space="preserve"> 在本</w:t>
      </w:r>
      <w:r w:rsidR="00E1371A">
        <w:rPr>
          <w:rFonts w:ascii="仿宋" w:eastAsia="仿宋" w:hAnsi="仿宋" w:hint="eastAsia"/>
          <w:sz w:val="32"/>
          <w:szCs w:val="32"/>
        </w:rPr>
        <w:t>市</w:t>
      </w:r>
      <w:r w:rsidRPr="00BD782C">
        <w:rPr>
          <w:rFonts w:ascii="仿宋" w:eastAsia="仿宋" w:hAnsi="仿宋" w:hint="eastAsia"/>
          <w:sz w:val="32"/>
          <w:szCs w:val="32"/>
        </w:rPr>
        <w:t>行政区域内依法取得施工许可证的新建、扩建、改建的房屋建筑和市政基础设施工程，全面实行竣工联合验收(下称“联合验收</w:t>
      </w:r>
      <w:r w:rsidR="00E1371A">
        <w:rPr>
          <w:rFonts w:ascii="仿宋" w:eastAsia="仿宋" w:hAnsi="仿宋" w:hint="eastAsia"/>
          <w:sz w:val="32"/>
          <w:szCs w:val="32"/>
        </w:rPr>
        <w:t>”</w:t>
      </w:r>
      <w:r w:rsidRPr="00BD782C">
        <w:rPr>
          <w:rFonts w:ascii="仿宋" w:eastAsia="仿宋" w:hAnsi="仿宋" w:hint="eastAsia"/>
          <w:sz w:val="32"/>
          <w:szCs w:val="32"/>
        </w:rPr>
        <w:t>)。</w:t>
      </w:r>
    </w:p>
    <w:p w:rsidR="00BD782C" w:rsidRPr="00BD782C" w:rsidRDefault="00BD782C" w:rsidP="007012EB">
      <w:pPr>
        <w:ind w:firstLineChars="200" w:firstLine="640"/>
        <w:rPr>
          <w:rFonts w:ascii="仿宋" w:eastAsia="仿宋" w:hAnsi="仿宋"/>
          <w:sz w:val="32"/>
          <w:szCs w:val="32"/>
        </w:rPr>
      </w:pPr>
      <w:r w:rsidRPr="00F80A6F">
        <w:rPr>
          <w:rFonts w:ascii="仿宋" w:eastAsia="仿宋" w:hAnsi="仿宋" w:hint="eastAsia"/>
          <w:color w:val="000000" w:themeColor="text1"/>
          <w:sz w:val="32"/>
          <w:szCs w:val="32"/>
        </w:rPr>
        <w:t>各地可结合实际，将其他验收事项纳入联合验收。保</w:t>
      </w:r>
      <w:r w:rsidRPr="00BD782C">
        <w:rPr>
          <w:rFonts w:ascii="仿宋" w:eastAsia="仿宋" w:hAnsi="仿宋" w:hint="eastAsia"/>
          <w:sz w:val="32"/>
          <w:szCs w:val="32"/>
        </w:rPr>
        <w:t>密工程可不纳入联合验收。</w:t>
      </w:r>
    </w:p>
    <w:p w:rsidR="00BD782C" w:rsidRPr="00BD782C" w:rsidRDefault="00BD782C" w:rsidP="007012EB">
      <w:pPr>
        <w:ind w:firstLineChars="200" w:firstLine="643"/>
        <w:rPr>
          <w:rFonts w:ascii="仿宋" w:eastAsia="仿宋" w:hAnsi="仿宋"/>
          <w:sz w:val="32"/>
          <w:szCs w:val="32"/>
        </w:rPr>
      </w:pPr>
      <w:r w:rsidRPr="00E1371A">
        <w:rPr>
          <w:rFonts w:ascii="仿宋" w:eastAsia="仿宋" w:hAnsi="仿宋" w:hint="eastAsia"/>
          <w:b/>
          <w:sz w:val="32"/>
          <w:szCs w:val="32"/>
        </w:rPr>
        <w:t>第三条</w:t>
      </w:r>
      <w:r w:rsidR="00E1371A">
        <w:rPr>
          <w:rFonts w:ascii="仿宋" w:eastAsia="仿宋" w:hAnsi="仿宋" w:hint="eastAsia"/>
          <w:sz w:val="32"/>
          <w:szCs w:val="32"/>
        </w:rPr>
        <w:t xml:space="preserve">  </w:t>
      </w:r>
      <w:r w:rsidRPr="00BD782C">
        <w:rPr>
          <w:rFonts w:ascii="仿宋" w:eastAsia="仿宋" w:hAnsi="仿宋" w:hint="eastAsia"/>
          <w:sz w:val="32"/>
          <w:szCs w:val="32"/>
        </w:rPr>
        <w:t>本办法所称联合验收，是指工程建设项目具备验收条件后，根据建设单位的申请，由相关行政主管部门(下称“职能部门”)共同参与对联合验收事项进行限时联合验收并统一出具验收意见的活动，并推行</w:t>
      </w:r>
      <w:r w:rsidR="00E1371A">
        <w:rPr>
          <w:rFonts w:ascii="仿宋" w:eastAsia="仿宋" w:hAnsi="仿宋" w:hint="eastAsia"/>
          <w:sz w:val="32"/>
          <w:szCs w:val="32"/>
        </w:rPr>
        <w:t>“</w:t>
      </w:r>
      <w:r w:rsidRPr="00BD782C">
        <w:rPr>
          <w:rFonts w:ascii="仿宋" w:eastAsia="仿宋" w:hAnsi="仿宋" w:hint="eastAsia"/>
          <w:sz w:val="32"/>
          <w:szCs w:val="32"/>
        </w:rPr>
        <w:t>统一</w:t>
      </w:r>
      <w:r w:rsidR="00E1371A">
        <w:rPr>
          <w:rFonts w:ascii="仿宋" w:eastAsia="仿宋" w:hAnsi="仿宋" w:hint="eastAsia"/>
          <w:sz w:val="32"/>
          <w:szCs w:val="32"/>
        </w:rPr>
        <w:t>申</w:t>
      </w:r>
      <w:r w:rsidRPr="00BD782C">
        <w:rPr>
          <w:rFonts w:ascii="仿宋" w:eastAsia="仿宋" w:hAnsi="仿宋" w:hint="eastAsia"/>
          <w:sz w:val="32"/>
          <w:szCs w:val="32"/>
        </w:rPr>
        <w:t>报、一口受理</w:t>
      </w:r>
      <w:r w:rsidR="00E1371A">
        <w:rPr>
          <w:rFonts w:ascii="仿宋" w:eastAsia="仿宋" w:hAnsi="仿宋" w:hint="eastAsia"/>
          <w:sz w:val="32"/>
          <w:szCs w:val="32"/>
        </w:rPr>
        <w:t>、</w:t>
      </w:r>
      <w:r w:rsidRPr="00BD782C">
        <w:rPr>
          <w:rFonts w:ascii="仿宋" w:eastAsia="仿宋" w:hAnsi="仿宋" w:hint="eastAsia"/>
          <w:sz w:val="32"/>
          <w:szCs w:val="32"/>
        </w:rPr>
        <w:t>联合勘验、并行推进、信息共享、限时办结、一书通用</w:t>
      </w:r>
      <w:r w:rsidR="00E1371A">
        <w:rPr>
          <w:rFonts w:ascii="仿宋" w:eastAsia="仿宋" w:hAnsi="仿宋" w:hint="eastAsia"/>
          <w:sz w:val="32"/>
          <w:szCs w:val="32"/>
        </w:rPr>
        <w:t>”</w:t>
      </w:r>
      <w:r w:rsidRPr="00BD782C">
        <w:rPr>
          <w:rFonts w:ascii="仿宋" w:eastAsia="仿宋" w:hAnsi="仿宋" w:hint="eastAsia"/>
          <w:sz w:val="32"/>
          <w:szCs w:val="32"/>
        </w:rPr>
        <w:t>的验收模式</w:t>
      </w:r>
      <w:r w:rsidR="00E1371A">
        <w:rPr>
          <w:rFonts w:ascii="仿宋" w:eastAsia="仿宋" w:hAnsi="仿宋" w:hint="eastAsia"/>
          <w:sz w:val="32"/>
          <w:szCs w:val="32"/>
        </w:rPr>
        <w:t>。</w:t>
      </w:r>
    </w:p>
    <w:p w:rsidR="00BD782C" w:rsidRPr="00BD782C" w:rsidRDefault="00BD782C" w:rsidP="007012EB">
      <w:pPr>
        <w:ind w:firstLineChars="200" w:firstLine="643"/>
        <w:rPr>
          <w:rFonts w:ascii="仿宋" w:eastAsia="仿宋" w:hAnsi="仿宋"/>
          <w:sz w:val="32"/>
          <w:szCs w:val="32"/>
        </w:rPr>
      </w:pPr>
      <w:r w:rsidRPr="00E1371A">
        <w:rPr>
          <w:rFonts w:ascii="仿宋" w:eastAsia="仿宋" w:hAnsi="仿宋" w:hint="eastAsia"/>
          <w:b/>
          <w:sz w:val="32"/>
          <w:szCs w:val="32"/>
        </w:rPr>
        <w:lastRenderedPageBreak/>
        <w:t>第四条</w:t>
      </w:r>
      <w:r w:rsidR="007012EB">
        <w:rPr>
          <w:rFonts w:ascii="仿宋" w:eastAsia="仿宋" w:hAnsi="仿宋" w:hint="eastAsia"/>
          <w:sz w:val="32"/>
          <w:szCs w:val="32"/>
        </w:rPr>
        <w:t xml:space="preserve">  </w:t>
      </w:r>
      <w:r w:rsidRPr="00BD782C">
        <w:rPr>
          <w:rFonts w:ascii="仿宋" w:eastAsia="仿宋" w:hAnsi="仿宋" w:hint="eastAsia"/>
          <w:sz w:val="32"/>
          <w:szCs w:val="32"/>
        </w:rPr>
        <w:t>联合验收事项主要包括：</w:t>
      </w:r>
    </w:p>
    <w:p w:rsidR="00BD782C" w:rsidRPr="00BD782C" w:rsidRDefault="007012EB" w:rsidP="007012EB">
      <w:pPr>
        <w:ind w:firstLineChars="200" w:firstLine="640"/>
        <w:rPr>
          <w:rFonts w:ascii="仿宋" w:eastAsia="仿宋" w:hAnsi="仿宋"/>
          <w:sz w:val="32"/>
          <w:szCs w:val="32"/>
        </w:rPr>
      </w:pPr>
      <w:r>
        <w:rPr>
          <w:rFonts w:ascii="仿宋" w:eastAsia="仿宋" w:hAnsi="仿宋" w:hint="eastAsia"/>
          <w:sz w:val="32"/>
          <w:szCs w:val="32"/>
        </w:rPr>
        <w:t>（</w:t>
      </w:r>
      <w:r w:rsidR="00BD782C" w:rsidRPr="00BD782C">
        <w:rPr>
          <w:rFonts w:ascii="仿宋" w:eastAsia="仿宋" w:hAnsi="仿宋" w:hint="eastAsia"/>
          <w:sz w:val="32"/>
          <w:szCs w:val="32"/>
        </w:rPr>
        <w:t>一</w:t>
      </w:r>
      <w:r>
        <w:rPr>
          <w:rFonts w:ascii="仿宋" w:eastAsia="仿宋" w:hAnsi="仿宋" w:hint="eastAsia"/>
          <w:sz w:val="32"/>
          <w:szCs w:val="32"/>
        </w:rPr>
        <w:t>）</w:t>
      </w:r>
      <w:r w:rsidR="00BD782C" w:rsidRPr="00BD782C">
        <w:rPr>
          <w:rFonts w:ascii="仿宋" w:eastAsia="仿宋" w:hAnsi="仿宋" w:hint="eastAsia"/>
          <w:sz w:val="32"/>
          <w:szCs w:val="32"/>
        </w:rPr>
        <w:t>建设工程规划核验</w:t>
      </w:r>
      <w:r>
        <w:rPr>
          <w:rFonts w:ascii="仿宋" w:eastAsia="仿宋" w:hAnsi="仿宋" w:hint="eastAsia"/>
          <w:sz w:val="32"/>
          <w:szCs w:val="32"/>
        </w:rPr>
        <w:t>（验收）</w:t>
      </w:r>
    </w:p>
    <w:p w:rsidR="00BD782C" w:rsidRPr="00BD782C" w:rsidRDefault="007012EB" w:rsidP="007012EB">
      <w:pPr>
        <w:ind w:firstLineChars="200" w:firstLine="640"/>
        <w:rPr>
          <w:rFonts w:ascii="仿宋" w:eastAsia="仿宋" w:hAnsi="仿宋"/>
          <w:sz w:val="32"/>
          <w:szCs w:val="32"/>
        </w:rPr>
      </w:pPr>
      <w:r>
        <w:rPr>
          <w:rFonts w:ascii="仿宋" w:eastAsia="仿宋" w:hAnsi="仿宋" w:hint="eastAsia"/>
          <w:sz w:val="32"/>
          <w:szCs w:val="32"/>
        </w:rPr>
        <w:t>（二）</w:t>
      </w:r>
      <w:r w:rsidR="00BD782C" w:rsidRPr="00BD782C">
        <w:rPr>
          <w:rFonts w:ascii="仿宋" w:eastAsia="仿宋" w:hAnsi="仿宋" w:hint="eastAsia"/>
          <w:sz w:val="32"/>
          <w:szCs w:val="32"/>
        </w:rPr>
        <w:t>建设工程消防验收</w:t>
      </w:r>
      <w:r>
        <w:rPr>
          <w:rFonts w:ascii="仿宋" w:eastAsia="仿宋" w:hAnsi="仿宋" w:hint="eastAsia"/>
          <w:sz w:val="32"/>
          <w:szCs w:val="32"/>
        </w:rPr>
        <w:t>（备案）</w:t>
      </w:r>
    </w:p>
    <w:p w:rsidR="00BD782C" w:rsidRPr="00BD782C" w:rsidRDefault="007012EB" w:rsidP="007012EB">
      <w:pPr>
        <w:ind w:firstLineChars="200" w:firstLine="640"/>
        <w:rPr>
          <w:rFonts w:ascii="仿宋" w:eastAsia="仿宋" w:hAnsi="仿宋"/>
          <w:sz w:val="32"/>
          <w:szCs w:val="32"/>
        </w:rPr>
      </w:pPr>
      <w:r>
        <w:rPr>
          <w:rFonts w:ascii="仿宋" w:eastAsia="仿宋" w:hAnsi="仿宋" w:hint="eastAsia"/>
          <w:sz w:val="32"/>
          <w:szCs w:val="32"/>
        </w:rPr>
        <w:t>（三）</w:t>
      </w:r>
      <w:r w:rsidR="00BD782C" w:rsidRPr="00BD782C">
        <w:rPr>
          <w:rFonts w:ascii="仿宋" w:eastAsia="仿宋" w:hAnsi="仿宋" w:hint="eastAsia"/>
          <w:sz w:val="32"/>
          <w:szCs w:val="32"/>
        </w:rPr>
        <w:t>人民防空工程竣工验收备案</w:t>
      </w:r>
    </w:p>
    <w:p w:rsidR="00BD782C" w:rsidRPr="00BD782C" w:rsidRDefault="007012EB" w:rsidP="007012EB">
      <w:pPr>
        <w:ind w:firstLineChars="200" w:firstLine="640"/>
        <w:rPr>
          <w:rFonts w:ascii="仿宋" w:eastAsia="仿宋" w:hAnsi="仿宋"/>
          <w:sz w:val="32"/>
          <w:szCs w:val="32"/>
        </w:rPr>
      </w:pPr>
      <w:r>
        <w:rPr>
          <w:rFonts w:ascii="仿宋" w:eastAsia="仿宋" w:hAnsi="仿宋" w:hint="eastAsia"/>
          <w:sz w:val="32"/>
          <w:szCs w:val="32"/>
        </w:rPr>
        <w:t>（四）</w:t>
      </w:r>
      <w:r w:rsidR="00BD782C" w:rsidRPr="00BD782C">
        <w:rPr>
          <w:rFonts w:ascii="仿宋" w:eastAsia="仿宋" w:hAnsi="仿宋" w:hint="eastAsia"/>
          <w:sz w:val="32"/>
          <w:szCs w:val="32"/>
        </w:rPr>
        <w:t>建设工程竣工档案验收</w:t>
      </w:r>
    </w:p>
    <w:p w:rsidR="00BD782C" w:rsidRPr="006E3279" w:rsidRDefault="00BD782C" w:rsidP="007012EB">
      <w:pPr>
        <w:ind w:firstLineChars="200" w:firstLine="643"/>
        <w:rPr>
          <w:rFonts w:ascii="仿宋" w:eastAsia="仿宋" w:hAnsi="仿宋"/>
          <w:color w:val="0070C0"/>
          <w:sz w:val="32"/>
          <w:szCs w:val="32"/>
        </w:rPr>
      </w:pPr>
      <w:r w:rsidRPr="007012EB">
        <w:rPr>
          <w:rFonts w:ascii="仿宋" w:eastAsia="仿宋" w:hAnsi="仿宋" w:hint="eastAsia"/>
          <w:b/>
          <w:sz w:val="32"/>
          <w:szCs w:val="32"/>
        </w:rPr>
        <w:t>第五条</w:t>
      </w:r>
      <w:r w:rsidR="007012EB">
        <w:rPr>
          <w:rFonts w:ascii="仿宋" w:eastAsia="仿宋" w:hAnsi="仿宋" w:hint="eastAsia"/>
          <w:sz w:val="32"/>
          <w:szCs w:val="32"/>
        </w:rPr>
        <w:t xml:space="preserve">  </w:t>
      </w:r>
      <w:r w:rsidRPr="00F80A6F">
        <w:rPr>
          <w:rFonts w:ascii="仿宋" w:eastAsia="仿宋" w:hAnsi="仿宋" w:hint="eastAsia"/>
          <w:color w:val="000000" w:themeColor="text1"/>
          <w:sz w:val="32"/>
          <w:szCs w:val="32"/>
        </w:rPr>
        <w:t>单独办理施工许可证的改造工程</w:t>
      </w:r>
      <w:r w:rsidR="007012EB" w:rsidRPr="00F80A6F">
        <w:rPr>
          <w:rFonts w:ascii="仿宋" w:eastAsia="仿宋" w:hAnsi="仿宋" w:hint="eastAsia"/>
          <w:color w:val="000000" w:themeColor="text1"/>
          <w:sz w:val="32"/>
          <w:szCs w:val="32"/>
        </w:rPr>
        <w:t>（</w:t>
      </w:r>
      <w:r w:rsidRPr="00F80A6F">
        <w:rPr>
          <w:rFonts w:ascii="仿宋" w:eastAsia="仿宋" w:hAnsi="仿宋" w:hint="eastAsia"/>
          <w:color w:val="000000" w:themeColor="text1"/>
          <w:sz w:val="32"/>
          <w:szCs w:val="32"/>
        </w:rPr>
        <w:t>含装饰装修工程</w:t>
      </w:r>
      <w:r w:rsidR="007012EB" w:rsidRPr="00F80A6F">
        <w:rPr>
          <w:rFonts w:ascii="仿宋" w:eastAsia="仿宋" w:hAnsi="仿宋" w:hint="eastAsia"/>
          <w:color w:val="000000" w:themeColor="text1"/>
          <w:sz w:val="32"/>
          <w:szCs w:val="32"/>
        </w:rPr>
        <w:t>），</w:t>
      </w:r>
      <w:r w:rsidRPr="00F80A6F">
        <w:rPr>
          <w:rFonts w:ascii="仿宋" w:eastAsia="仿宋" w:hAnsi="仿宋" w:hint="eastAsia"/>
          <w:color w:val="000000" w:themeColor="text1"/>
          <w:sz w:val="32"/>
          <w:szCs w:val="32"/>
        </w:rPr>
        <w:t>各</w:t>
      </w:r>
      <w:r w:rsidR="007012EB" w:rsidRPr="00F80A6F">
        <w:rPr>
          <w:rFonts w:ascii="仿宋" w:eastAsia="仿宋" w:hAnsi="仿宋" w:hint="eastAsia"/>
          <w:color w:val="000000" w:themeColor="text1"/>
          <w:sz w:val="32"/>
          <w:szCs w:val="32"/>
        </w:rPr>
        <w:t>地</w:t>
      </w:r>
      <w:r w:rsidRPr="00F80A6F">
        <w:rPr>
          <w:rFonts w:ascii="仿宋" w:eastAsia="仿宋" w:hAnsi="仿宋" w:hint="eastAsia"/>
          <w:color w:val="000000" w:themeColor="text1"/>
          <w:sz w:val="32"/>
          <w:szCs w:val="32"/>
        </w:rPr>
        <w:t>按照实际情况</w:t>
      </w:r>
      <w:r w:rsidR="007012EB" w:rsidRPr="00F80A6F">
        <w:rPr>
          <w:rFonts w:ascii="仿宋" w:eastAsia="仿宋" w:hAnsi="仿宋" w:hint="eastAsia"/>
          <w:color w:val="000000" w:themeColor="text1"/>
          <w:sz w:val="32"/>
          <w:szCs w:val="32"/>
        </w:rPr>
        <w:t>，</w:t>
      </w:r>
      <w:r w:rsidRPr="00F80A6F">
        <w:rPr>
          <w:rFonts w:ascii="仿宋" w:eastAsia="仿宋" w:hAnsi="仿宋" w:hint="eastAsia"/>
          <w:color w:val="000000" w:themeColor="text1"/>
          <w:sz w:val="32"/>
          <w:szCs w:val="32"/>
        </w:rPr>
        <w:t>自行确定纳入联合验收事项</w:t>
      </w:r>
      <w:r w:rsidR="007012EB" w:rsidRPr="00F80A6F">
        <w:rPr>
          <w:rFonts w:ascii="仿宋" w:eastAsia="仿宋" w:hAnsi="仿宋" w:hint="eastAsia"/>
          <w:color w:val="000000" w:themeColor="text1"/>
          <w:sz w:val="32"/>
          <w:szCs w:val="32"/>
        </w:rPr>
        <w:t>，</w:t>
      </w:r>
      <w:r w:rsidRPr="00F80A6F">
        <w:rPr>
          <w:rFonts w:ascii="仿宋" w:eastAsia="仿宋" w:hAnsi="仿宋" w:hint="eastAsia"/>
          <w:color w:val="000000" w:themeColor="text1"/>
          <w:sz w:val="32"/>
          <w:szCs w:val="32"/>
        </w:rPr>
        <w:t>并向社会公布。</w:t>
      </w:r>
    </w:p>
    <w:p w:rsidR="00BD782C" w:rsidRPr="007012EB" w:rsidRDefault="00BD782C" w:rsidP="007012EB">
      <w:pPr>
        <w:jc w:val="center"/>
        <w:rPr>
          <w:rFonts w:ascii="黑体" w:eastAsia="黑体" w:hAnsi="黑体"/>
          <w:sz w:val="32"/>
          <w:szCs w:val="32"/>
        </w:rPr>
      </w:pPr>
      <w:r w:rsidRPr="007012EB">
        <w:rPr>
          <w:rFonts w:ascii="黑体" w:eastAsia="黑体" w:hAnsi="黑体" w:hint="eastAsia"/>
          <w:sz w:val="32"/>
          <w:szCs w:val="32"/>
        </w:rPr>
        <w:t>二、申请条件</w:t>
      </w:r>
    </w:p>
    <w:p w:rsidR="00BD782C" w:rsidRPr="00BD782C" w:rsidRDefault="00BD782C" w:rsidP="007012EB">
      <w:pPr>
        <w:ind w:firstLineChars="200" w:firstLine="643"/>
        <w:rPr>
          <w:rFonts w:ascii="仿宋" w:eastAsia="仿宋" w:hAnsi="仿宋"/>
          <w:sz w:val="32"/>
          <w:szCs w:val="32"/>
        </w:rPr>
      </w:pPr>
      <w:r w:rsidRPr="007012EB">
        <w:rPr>
          <w:rFonts w:ascii="仿宋" w:eastAsia="仿宋" w:hAnsi="仿宋" w:hint="eastAsia"/>
          <w:b/>
          <w:sz w:val="32"/>
          <w:szCs w:val="32"/>
        </w:rPr>
        <w:t>第六条</w:t>
      </w:r>
      <w:r w:rsidR="007012EB">
        <w:rPr>
          <w:rFonts w:ascii="仿宋" w:eastAsia="仿宋" w:hAnsi="仿宋" w:hint="eastAsia"/>
          <w:sz w:val="32"/>
          <w:szCs w:val="32"/>
        </w:rPr>
        <w:t xml:space="preserve">  </w:t>
      </w:r>
      <w:r w:rsidRPr="00BD782C">
        <w:rPr>
          <w:rFonts w:ascii="仿宋" w:eastAsia="仿宋" w:hAnsi="仿宋" w:hint="eastAsia"/>
          <w:sz w:val="32"/>
          <w:szCs w:val="32"/>
        </w:rPr>
        <w:t>建设单位在申请联合验收时，应通过工程建设项目审批管理系统</w:t>
      </w:r>
      <w:r w:rsidR="007012EB">
        <w:rPr>
          <w:rFonts w:ascii="仿宋" w:eastAsia="仿宋" w:hAnsi="仿宋" w:hint="eastAsia"/>
          <w:sz w:val="32"/>
          <w:szCs w:val="32"/>
        </w:rPr>
        <w:t>（</w:t>
      </w:r>
      <w:r w:rsidRPr="00BD782C">
        <w:rPr>
          <w:rFonts w:ascii="仿宋" w:eastAsia="仿宋" w:hAnsi="仿宋" w:hint="eastAsia"/>
          <w:sz w:val="32"/>
          <w:szCs w:val="32"/>
        </w:rPr>
        <w:t>下称“审批系统”</w:t>
      </w:r>
      <w:r w:rsidR="007012EB">
        <w:rPr>
          <w:rFonts w:ascii="仿宋" w:eastAsia="仿宋" w:hAnsi="仿宋" w:hint="eastAsia"/>
          <w:sz w:val="32"/>
          <w:szCs w:val="32"/>
        </w:rPr>
        <w:t>）</w:t>
      </w:r>
      <w:r w:rsidRPr="00BD782C">
        <w:rPr>
          <w:rFonts w:ascii="仿宋" w:eastAsia="仿宋" w:hAnsi="仿宋" w:hint="eastAsia"/>
          <w:sz w:val="32"/>
          <w:szCs w:val="32"/>
        </w:rPr>
        <w:t>获取并核实从立项到竣工验收全过程有关合法合规材料及审批服务文件。</w:t>
      </w:r>
    </w:p>
    <w:p w:rsidR="00BD782C" w:rsidRPr="00BD782C" w:rsidRDefault="00BD782C" w:rsidP="007012EB">
      <w:pPr>
        <w:ind w:firstLineChars="200" w:firstLine="643"/>
        <w:rPr>
          <w:rFonts w:ascii="仿宋" w:eastAsia="仿宋" w:hAnsi="仿宋"/>
          <w:sz w:val="32"/>
          <w:szCs w:val="32"/>
        </w:rPr>
      </w:pPr>
      <w:r w:rsidRPr="007012EB">
        <w:rPr>
          <w:rFonts w:ascii="仿宋" w:eastAsia="仿宋" w:hAnsi="仿宋" w:hint="eastAsia"/>
          <w:b/>
          <w:sz w:val="32"/>
          <w:szCs w:val="32"/>
        </w:rPr>
        <w:t>第七条</w:t>
      </w:r>
      <w:r w:rsidR="007012EB">
        <w:rPr>
          <w:rFonts w:ascii="仿宋" w:eastAsia="仿宋" w:hAnsi="仿宋" w:hint="eastAsia"/>
          <w:sz w:val="32"/>
          <w:szCs w:val="32"/>
        </w:rPr>
        <w:t xml:space="preserve">  </w:t>
      </w:r>
      <w:r w:rsidRPr="00BD782C">
        <w:rPr>
          <w:rFonts w:ascii="仿宋" w:eastAsia="仿宋" w:hAnsi="仿宋" w:hint="eastAsia"/>
          <w:sz w:val="32"/>
          <w:szCs w:val="32"/>
        </w:rPr>
        <w:t>申请联合验收，验收对象应满足以下条件：</w:t>
      </w:r>
    </w:p>
    <w:p w:rsidR="00BD782C" w:rsidRPr="00BD782C" w:rsidRDefault="007012EB" w:rsidP="007012EB">
      <w:pPr>
        <w:ind w:firstLineChars="200" w:firstLine="640"/>
        <w:rPr>
          <w:rFonts w:ascii="仿宋" w:eastAsia="仿宋" w:hAnsi="仿宋"/>
          <w:sz w:val="32"/>
          <w:szCs w:val="32"/>
        </w:rPr>
      </w:pPr>
      <w:r>
        <w:rPr>
          <w:rFonts w:ascii="仿宋" w:eastAsia="仿宋" w:hAnsi="仿宋" w:hint="eastAsia"/>
          <w:sz w:val="32"/>
          <w:szCs w:val="32"/>
        </w:rPr>
        <w:t>（</w:t>
      </w:r>
      <w:r w:rsidRPr="00BD782C">
        <w:rPr>
          <w:rFonts w:ascii="仿宋" w:eastAsia="仿宋" w:hAnsi="仿宋" w:hint="eastAsia"/>
          <w:sz w:val="32"/>
          <w:szCs w:val="32"/>
        </w:rPr>
        <w:t>一</w:t>
      </w:r>
      <w:r>
        <w:rPr>
          <w:rFonts w:ascii="仿宋" w:eastAsia="仿宋" w:hAnsi="仿宋" w:hint="eastAsia"/>
          <w:sz w:val="32"/>
          <w:szCs w:val="32"/>
        </w:rPr>
        <w:t>）</w:t>
      </w:r>
      <w:r w:rsidR="00BD782C" w:rsidRPr="00BD782C">
        <w:rPr>
          <w:rFonts w:ascii="仿宋" w:eastAsia="仿宋" w:hAnsi="仿宋" w:hint="eastAsia"/>
          <w:sz w:val="32"/>
          <w:szCs w:val="32"/>
        </w:rPr>
        <w:t>前期实行告知承诺制的审批服务事项，在申请联合验收前应补齐相关手续，并按照审批系统的要求上传完毕</w:t>
      </w:r>
      <w:r>
        <w:rPr>
          <w:rFonts w:ascii="仿宋" w:eastAsia="仿宋" w:hAnsi="仿宋" w:hint="eastAsia"/>
          <w:sz w:val="32"/>
          <w:szCs w:val="32"/>
        </w:rPr>
        <w:t>。</w:t>
      </w:r>
    </w:p>
    <w:p w:rsidR="00BD782C" w:rsidRPr="00BD782C" w:rsidRDefault="007012EB" w:rsidP="00CD5945">
      <w:pPr>
        <w:ind w:firstLineChars="200" w:firstLine="640"/>
        <w:rPr>
          <w:rFonts w:ascii="仿宋" w:eastAsia="仿宋" w:hAnsi="仿宋"/>
          <w:sz w:val="32"/>
          <w:szCs w:val="32"/>
        </w:rPr>
      </w:pPr>
      <w:r>
        <w:rPr>
          <w:rFonts w:ascii="仿宋" w:eastAsia="仿宋" w:hAnsi="仿宋" w:hint="eastAsia"/>
          <w:sz w:val="32"/>
          <w:szCs w:val="32"/>
        </w:rPr>
        <w:t>（二）</w:t>
      </w:r>
      <w:r w:rsidR="00BD782C" w:rsidRPr="00BD782C">
        <w:rPr>
          <w:rFonts w:ascii="仿宋" w:eastAsia="仿宋" w:hAnsi="仿宋" w:hint="eastAsia"/>
          <w:sz w:val="32"/>
          <w:szCs w:val="32"/>
        </w:rPr>
        <w:t>验收对象满足《房屋建筑和市政基础设施工程竣工验收规定》</w:t>
      </w:r>
      <w:r>
        <w:rPr>
          <w:rFonts w:ascii="仿宋" w:eastAsia="仿宋" w:hAnsi="仿宋" w:hint="eastAsia"/>
          <w:sz w:val="32"/>
          <w:szCs w:val="32"/>
        </w:rPr>
        <w:t>（</w:t>
      </w:r>
      <w:r w:rsidR="00BD782C" w:rsidRPr="00BD782C">
        <w:rPr>
          <w:rFonts w:ascii="仿宋" w:eastAsia="仿宋" w:hAnsi="仿宋" w:hint="eastAsia"/>
          <w:sz w:val="32"/>
          <w:szCs w:val="32"/>
        </w:rPr>
        <w:t>建质</w:t>
      </w:r>
      <w:r>
        <w:rPr>
          <w:rFonts w:ascii="仿宋" w:eastAsia="仿宋" w:hAnsi="仿宋" w:hint="eastAsia"/>
          <w:sz w:val="32"/>
          <w:szCs w:val="32"/>
        </w:rPr>
        <w:t>〔</w:t>
      </w:r>
      <w:r w:rsidR="00BD782C" w:rsidRPr="00BD782C">
        <w:rPr>
          <w:rFonts w:ascii="仿宋" w:eastAsia="仿宋" w:hAnsi="仿宋" w:hint="eastAsia"/>
          <w:sz w:val="32"/>
          <w:szCs w:val="32"/>
        </w:rPr>
        <w:t>2013</w:t>
      </w:r>
      <w:r>
        <w:rPr>
          <w:rFonts w:ascii="仿宋" w:eastAsia="仿宋" w:hAnsi="仿宋" w:hint="eastAsia"/>
          <w:sz w:val="32"/>
          <w:szCs w:val="32"/>
        </w:rPr>
        <w:t>〕</w:t>
      </w:r>
      <w:r w:rsidR="00BD782C" w:rsidRPr="00BD782C">
        <w:rPr>
          <w:rFonts w:ascii="仿宋" w:eastAsia="仿宋" w:hAnsi="仿宋" w:hint="eastAsia"/>
          <w:sz w:val="32"/>
          <w:szCs w:val="32"/>
        </w:rPr>
        <w:t>171号</w:t>
      </w:r>
      <w:r>
        <w:rPr>
          <w:rFonts w:ascii="仿宋" w:eastAsia="仿宋" w:hAnsi="仿宋" w:hint="eastAsia"/>
          <w:sz w:val="32"/>
          <w:szCs w:val="32"/>
        </w:rPr>
        <w:t>）</w:t>
      </w:r>
      <w:r w:rsidR="00BD782C" w:rsidRPr="00BD782C">
        <w:rPr>
          <w:rFonts w:ascii="仿宋" w:eastAsia="仿宋" w:hAnsi="仿宋" w:hint="eastAsia"/>
          <w:sz w:val="32"/>
          <w:szCs w:val="32"/>
        </w:rPr>
        <w:t>规定的竣工验收条件，质量监督机构依法对建设单位组织的竣工验收实施了监督，工程质量合格。</w:t>
      </w:r>
    </w:p>
    <w:p w:rsidR="00BD782C" w:rsidRPr="00BD782C" w:rsidRDefault="00CD5945" w:rsidP="00CD5945">
      <w:pPr>
        <w:ind w:firstLineChars="200" w:firstLine="640"/>
        <w:rPr>
          <w:rFonts w:ascii="仿宋" w:eastAsia="仿宋" w:hAnsi="仿宋"/>
          <w:sz w:val="32"/>
          <w:szCs w:val="32"/>
        </w:rPr>
      </w:pPr>
      <w:r>
        <w:rPr>
          <w:rFonts w:ascii="仿宋" w:eastAsia="仿宋" w:hAnsi="仿宋" w:hint="eastAsia"/>
          <w:sz w:val="32"/>
          <w:szCs w:val="32"/>
        </w:rPr>
        <w:t>（三）</w:t>
      </w:r>
      <w:r w:rsidR="00BD782C" w:rsidRPr="00BD782C">
        <w:rPr>
          <w:rFonts w:ascii="仿宋" w:eastAsia="仿宋" w:hAnsi="仿宋" w:hint="eastAsia"/>
          <w:sz w:val="32"/>
          <w:szCs w:val="32"/>
        </w:rPr>
        <w:t>验收对象及其必要的配套设施已按批准的规划条件完成，建设单位组织了自检，验收对象及其必要的配套设施应符合自然资源部门关于规划核验</w:t>
      </w:r>
      <w:r>
        <w:rPr>
          <w:rFonts w:ascii="仿宋" w:eastAsia="仿宋" w:hAnsi="仿宋" w:hint="eastAsia"/>
          <w:sz w:val="32"/>
          <w:szCs w:val="32"/>
        </w:rPr>
        <w:t>（</w:t>
      </w:r>
      <w:r w:rsidR="00BD782C" w:rsidRPr="00BD782C">
        <w:rPr>
          <w:rFonts w:ascii="仿宋" w:eastAsia="仿宋" w:hAnsi="仿宋" w:hint="eastAsia"/>
          <w:sz w:val="32"/>
          <w:szCs w:val="32"/>
        </w:rPr>
        <w:t>验收</w:t>
      </w:r>
      <w:r>
        <w:rPr>
          <w:rFonts w:ascii="仿宋" w:eastAsia="仿宋" w:hAnsi="仿宋" w:hint="eastAsia"/>
          <w:sz w:val="32"/>
          <w:szCs w:val="32"/>
        </w:rPr>
        <w:t>）</w:t>
      </w:r>
      <w:r w:rsidR="00BD782C" w:rsidRPr="00BD782C">
        <w:rPr>
          <w:rFonts w:ascii="仿宋" w:eastAsia="仿宋" w:hAnsi="仿宋" w:hint="eastAsia"/>
          <w:sz w:val="32"/>
          <w:szCs w:val="32"/>
        </w:rPr>
        <w:t>的相关规定。</w:t>
      </w:r>
    </w:p>
    <w:p w:rsidR="00BD782C" w:rsidRPr="00BD782C" w:rsidRDefault="0075082C" w:rsidP="0075082C">
      <w:pPr>
        <w:ind w:firstLineChars="200" w:firstLine="640"/>
        <w:rPr>
          <w:rFonts w:ascii="仿宋" w:eastAsia="仿宋" w:hAnsi="仿宋"/>
          <w:sz w:val="32"/>
          <w:szCs w:val="32"/>
        </w:rPr>
      </w:pPr>
      <w:r>
        <w:rPr>
          <w:rFonts w:ascii="仿宋" w:eastAsia="仿宋" w:hAnsi="仿宋" w:hint="eastAsia"/>
          <w:sz w:val="32"/>
          <w:szCs w:val="32"/>
        </w:rPr>
        <w:lastRenderedPageBreak/>
        <w:t>（四）</w:t>
      </w:r>
      <w:r w:rsidR="00BD782C" w:rsidRPr="00BD782C">
        <w:rPr>
          <w:rFonts w:ascii="仿宋" w:eastAsia="仿宋" w:hAnsi="仿宋" w:hint="eastAsia"/>
          <w:sz w:val="32"/>
          <w:szCs w:val="32"/>
        </w:rPr>
        <w:t>完成工程设计和合同约定的各项内容，公共消防设施性能、系统功能联调联试等内容检测合格，消防车道能正常使用，建设单位组织了自检，验收对象具备消防验收或备案条件</w:t>
      </w:r>
      <w:r>
        <w:rPr>
          <w:rFonts w:ascii="仿宋" w:eastAsia="仿宋" w:hAnsi="仿宋" w:hint="eastAsia"/>
          <w:sz w:val="32"/>
          <w:szCs w:val="32"/>
        </w:rPr>
        <w:t>。</w:t>
      </w:r>
    </w:p>
    <w:p w:rsidR="00BD782C" w:rsidRDefault="0075082C" w:rsidP="0075082C">
      <w:pPr>
        <w:ind w:firstLineChars="200" w:firstLine="640"/>
        <w:rPr>
          <w:rFonts w:ascii="仿宋" w:eastAsia="仿宋" w:hAnsi="仿宋"/>
          <w:sz w:val="32"/>
          <w:szCs w:val="32"/>
        </w:rPr>
      </w:pPr>
      <w:r>
        <w:rPr>
          <w:rFonts w:ascii="仿宋" w:eastAsia="仿宋" w:hAnsi="仿宋" w:hint="eastAsia"/>
          <w:sz w:val="32"/>
          <w:szCs w:val="32"/>
        </w:rPr>
        <w:t>（五）</w:t>
      </w:r>
      <w:r w:rsidR="00BD782C" w:rsidRPr="00BD782C">
        <w:rPr>
          <w:rFonts w:ascii="仿宋" w:eastAsia="仿宋" w:hAnsi="仿宋" w:hint="eastAsia"/>
          <w:sz w:val="32"/>
          <w:szCs w:val="32"/>
        </w:rPr>
        <w:t>验收对象含人防工程的，已按人防或行政审批部门批复要求完成人防工程建设，已通过人防工程竣工验收，具备备案条件。验收对象缴纳防空地下室易地建设费的，已按人防或行政审批部门批复要求足额缴纳防空地下室易地建设费。</w:t>
      </w:r>
    </w:p>
    <w:p w:rsidR="0075082C" w:rsidRPr="006D07DF" w:rsidRDefault="0075082C" w:rsidP="006D07DF">
      <w:pPr>
        <w:ind w:firstLineChars="200" w:firstLine="640"/>
        <w:rPr>
          <w:rFonts w:ascii="仿宋" w:eastAsia="仿宋" w:hAnsi="仿宋"/>
          <w:color w:val="FF0000"/>
          <w:sz w:val="32"/>
          <w:szCs w:val="32"/>
        </w:rPr>
      </w:pPr>
      <w:r w:rsidRPr="006D07DF">
        <w:rPr>
          <w:rFonts w:ascii="仿宋" w:eastAsia="仿宋" w:hAnsi="仿宋" w:hint="eastAsia"/>
          <w:color w:val="FF0000"/>
          <w:sz w:val="32"/>
          <w:szCs w:val="32"/>
        </w:rPr>
        <w:t>（六）验收对象</w:t>
      </w:r>
      <w:r w:rsidR="00AA2E7B">
        <w:rPr>
          <w:rFonts w:ascii="仿宋" w:eastAsia="仿宋" w:hAnsi="仿宋" w:hint="eastAsia"/>
          <w:color w:val="FF0000"/>
          <w:sz w:val="32"/>
          <w:szCs w:val="32"/>
        </w:rPr>
        <w:t>应</w:t>
      </w:r>
      <w:r w:rsidR="006D07DF" w:rsidRPr="006D07DF">
        <w:rPr>
          <w:rFonts w:ascii="仿宋" w:eastAsia="仿宋" w:hAnsi="仿宋" w:hint="eastAsia"/>
          <w:color w:val="FF0000"/>
          <w:sz w:val="32"/>
          <w:szCs w:val="32"/>
        </w:rPr>
        <w:t>满足</w:t>
      </w:r>
      <w:r w:rsidRPr="006D07DF">
        <w:rPr>
          <w:rFonts w:ascii="仿宋" w:eastAsia="仿宋" w:hAnsi="仿宋" w:hint="eastAsia"/>
          <w:color w:val="FF0000"/>
          <w:sz w:val="32"/>
          <w:szCs w:val="32"/>
        </w:rPr>
        <w:t>《</w:t>
      </w:r>
      <w:r w:rsidRPr="006D07DF">
        <w:rPr>
          <w:rFonts w:ascii="仿宋" w:eastAsia="仿宋" w:hAnsi="仿宋" w:cs="Times New Roman" w:hint="eastAsia"/>
          <w:color w:val="FF0000"/>
          <w:sz w:val="32"/>
          <w:szCs w:val="32"/>
        </w:rPr>
        <w:t>房屋建筑和市政基础设施工程竣工验收备案管理办法</w:t>
      </w:r>
      <w:r w:rsidRPr="006D07DF">
        <w:rPr>
          <w:rFonts w:ascii="仿宋" w:eastAsia="仿宋" w:hAnsi="仿宋" w:hint="eastAsia"/>
          <w:color w:val="FF0000"/>
          <w:sz w:val="32"/>
          <w:szCs w:val="32"/>
        </w:rPr>
        <w:t>》</w:t>
      </w:r>
      <w:r w:rsidR="006D07DF" w:rsidRPr="006D07DF">
        <w:rPr>
          <w:rFonts w:ascii="仿宋" w:eastAsia="仿宋" w:hAnsi="仿宋" w:hint="eastAsia"/>
          <w:color w:val="FF0000"/>
          <w:sz w:val="32"/>
          <w:szCs w:val="32"/>
        </w:rPr>
        <w:t>（建设部第78号令）规定的除建设工程规划核验（验收）、建设工程消防验收（备案）、人民防空工程竣工验收备案、建设工程竣工档案验收外的全部要求，并将有关合法合规材料上传至审批系统。</w:t>
      </w:r>
    </w:p>
    <w:p w:rsidR="00BD782C" w:rsidRPr="00BD782C" w:rsidRDefault="00BD782C" w:rsidP="0075082C">
      <w:pPr>
        <w:ind w:firstLineChars="200" w:firstLine="643"/>
        <w:rPr>
          <w:rFonts w:ascii="仿宋" w:eastAsia="仿宋" w:hAnsi="仿宋"/>
          <w:sz w:val="32"/>
          <w:szCs w:val="32"/>
        </w:rPr>
      </w:pPr>
      <w:r w:rsidRPr="0075082C">
        <w:rPr>
          <w:rFonts w:ascii="仿宋" w:eastAsia="仿宋" w:hAnsi="仿宋" w:hint="eastAsia"/>
          <w:b/>
          <w:sz w:val="32"/>
          <w:szCs w:val="32"/>
        </w:rPr>
        <w:t>第八条</w:t>
      </w:r>
      <w:r w:rsidR="0075082C">
        <w:rPr>
          <w:rFonts w:ascii="仿宋" w:eastAsia="仿宋" w:hAnsi="仿宋" w:hint="eastAsia"/>
          <w:sz w:val="32"/>
          <w:szCs w:val="32"/>
        </w:rPr>
        <w:t xml:space="preserve">  </w:t>
      </w:r>
      <w:r w:rsidRPr="00BD782C">
        <w:rPr>
          <w:rFonts w:ascii="仿宋" w:eastAsia="仿宋" w:hAnsi="仿宋" w:hint="eastAsia"/>
          <w:sz w:val="32"/>
          <w:szCs w:val="32"/>
        </w:rPr>
        <w:t>实行“多测合一”，按照“一次委托、联合测绘、成果共享”的原则，将竣工验收阶段涉及的规划核验测量、人防工程面积实测、房产实测绘等测绘业务整合为竣工验收测绘事项。建设单位可以自主选择具备相应资质的测绘单位完成联合验收所需各项测绘工作，各职能部门不得要求建设单位委托相关测绘单位单独进行专项测绘。</w:t>
      </w:r>
    </w:p>
    <w:p w:rsidR="00BD782C" w:rsidRPr="00BD782C" w:rsidRDefault="00BD782C" w:rsidP="007B3FC5">
      <w:pPr>
        <w:ind w:firstLineChars="200" w:firstLine="643"/>
        <w:rPr>
          <w:rFonts w:ascii="仿宋" w:eastAsia="仿宋" w:hAnsi="仿宋"/>
          <w:sz w:val="32"/>
          <w:szCs w:val="32"/>
        </w:rPr>
      </w:pPr>
      <w:r w:rsidRPr="007B3FC5">
        <w:rPr>
          <w:rFonts w:ascii="仿宋" w:eastAsia="仿宋" w:hAnsi="仿宋" w:hint="eastAsia"/>
          <w:b/>
          <w:sz w:val="32"/>
          <w:szCs w:val="32"/>
        </w:rPr>
        <w:t>第九条</w:t>
      </w:r>
      <w:r w:rsidR="007B3FC5">
        <w:rPr>
          <w:rFonts w:ascii="仿宋" w:eastAsia="仿宋" w:hAnsi="仿宋" w:hint="eastAsia"/>
          <w:sz w:val="32"/>
          <w:szCs w:val="32"/>
        </w:rPr>
        <w:t xml:space="preserve">  </w:t>
      </w:r>
      <w:r w:rsidRPr="00BD782C">
        <w:rPr>
          <w:rFonts w:ascii="仿宋" w:eastAsia="仿宋" w:hAnsi="仿宋" w:hint="eastAsia"/>
          <w:sz w:val="32"/>
          <w:szCs w:val="32"/>
        </w:rPr>
        <w:t>对办理了同一建设用地规划许可证但分期办理建设工程规划许可证；办理了同一建设工程规划许可证但</w:t>
      </w:r>
      <w:r w:rsidRPr="00BD782C">
        <w:rPr>
          <w:rFonts w:ascii="仿宋" w:eastAsia="仿宋" w:hAnsi="仿宋" w:hint="eastAsia"/>
          <w:sz w:val="32"/>
          <w:szCs w:val="32"/>
        </w:rPr>
        <w:lastRenderedPageBreak/>
        <w:t>涉及多个单位工程的建设项目，能单独投入使用的，可申请分期工程联合验收或单位工程联合验收，应满足以下条件：</w:t>
      </w:r>
    </w:p>
    <w:p w:rsidR="00BD782C" w:rsidRPr="00BD782C" w:rsidRDefault="007B3FC5" w:rsidP="007B3FC5">
      <w:pPr>
        <w:ind w:firstLineChars="200" w:firstLine="640"/>
        <w:rPr>
          <w:rFonts w:ascii="仿宋" w:eastAsia="仿宋" w:hAnsi="仿宋"/>
          <w:sz w:val="32"/>
          <w:szCs w:val="32"/>
        </w:rPr>
      </w:pPr>
      <w:r>
        <w:rPr>
          <w:rFonts w:ascii="仿宋" w:eastAsia="仿宋" w:hAnsi="仿宋" w:hint="eastAsia"/>
          <w:sz w:val="32"/>
          <w:szCs w:val="32"/>
        </w:rPr>
        <w:t>（一）</w:t>
      </w:r>
      <w:r w:rsidR="00BD782C" w:rsidRPr="00BD782C">
        <w:rPr>
          <w:rFonts w:ascii="仿宋" w:eastAsia="仿宋" w:hAnsi="仿宋" w:hint="eastAsia"/>
          <w:sz w:val="32"/>
          <w:szCs w:val="32"/>
        </w:rPr>
        <w:t>验收对象已通过建设单位组织的工程质量竣工验收，并经质量监督机构依法监督确保工程质量合格；</w:t>
      </w:r>
    </w:p>
    <w:p w:rsidR="00BD782C" w:rsidRPr="00BD782C" w:rsidRDefault="007B3FC5" w:rsidP="007B3FC5">
      <w:pPr>
        <w:ind w:firstLineChars="200" w:firstLine="640"/>
        <w:rPr>
          <w:rFonts w:ascii="仿宋" w:eastAsia="仿宋" w:hAnsi="仿宋"/>
          <w:sz w:val="32"/>
          <w:szCs w:val="32"/>
        </w:rPr>
      </w:pPr>
      <w:r>
        <w:rPr>
          <w:rFonts w:ascii="仿宋" w:eastAsia="仿宋" w:hAnsi="仿宋" w:hint="eastAsia"/>
          <w:sz w:val="32"/>
          <w:szCs w:val="32"/>
        </w:rPr>
        <w:t>（二）</w:t>
      </w:r>
      <w:r w:rsidR="00BD782C" w:rsidRPr="00BD782C">
        <w:rPr>
          <w:rFonts w:ascii="仿宋" w:eastAsia="仿宋" w:hAnsi="仿宋" w:hint="eastAsia"/>
          <w:sz w:val="32"/>
          <w:szCs w:val="32"/>
        </w:rPr>
        <w:t>验收对象符合自然资源部门关于规划条件分期核实的相关规定；</w:t>
      </w:r>
    </w:p>
    <w:p w:rsidR="00BD782C" w:rsidRPr="00BD782C" w:rsidRDefault="007B3FC5" w:rsidP="007B3FC5">
      <w:pPr>
        <w:ind w:firstLineChars="200" w:firstLine="640"/>
        <w:rPr>
          <w:rFonts w:ascii="仿宋" w:eastAsia="仿宋" w:hAnsi="仿宋"/>
          <w:sz w:val="32"/>
          <w:szCs w:val="32"/>
        </w:rPr>
      </w:pPr>
      <w:r>
        <w:rPr>
          <w:rFonts w:ascii="仿宋" w:eastAsia="仿宋" w:hAnsi="仿宋" w:hint="eastAsia"/>
          <w:sz w:val="32"/>
          <w:szCs w:val="32"/>
        </w:rPr>
        <w:t>（三）</w:t>
      </w:r>
      <w:r w:rsidR="00BD782C" w:rsidRPr="00BD782C">
        <w:rPr>
          <w:rFonts w:ascii="仿宋" w:eastAsia="仿宋" w:hAnsi="仿宋" w:hint="eastAsia"/>
          <w:sz w:val="32"/>
          <w:szCs w:val="32"/>
        </w:rPr>
        <w:t>验收对象在申请同一地块分期建设的最后一期单位建设工程规划核验</w:t>
      </w:r>
      <w:r>
        <w:rPr>
          <w:rFonts w:ascii="仿宋" w:eastAsia="仿宋" w:hAnsi="仿宋" w:hint="eastAsia"/>
          <w:sz w:val="32"/>
          <w:szCs w:val="32"/>
        </w:rPr>
        <w:t>（</w:t>
      </w:r>
      <w:r w:rsidR="00BD782C" w:rsidRPr="00BD782C">
        <w:rPr>
          <w:rFonts w:ascii="仿宋" w:eastAsia="仿宋" w:hAnsi="仿宋" w:hint="eastAsia"/>
          <w:sz w:val="32"/>
          <w:szCs w:val="32"/>
        </w:rPr>
        <w:t>验收</w:t>
      </w:r>
      <w:r>
        <w:rPr>
          <w:rFonts w:ascii="仿宋" w:eastAsia="仿宋" w:hAnsi="仿宋" w:hint="eastAsia"/>
          <w:sz w:val="32"/>
          <w:szCs w:val="32"/>
        </w:rPr>
        <w:t>）</w:t>
      </w:r>
      <w:r w:rsidR="00BD782C" w:rsidRPr="00BD782C">
        <w:rPr>
          <w:rFonts w:ascii="仿宋" w:eastAsia="仿宋" w:hAnsi="仿宋" w:hint="eastAsia"/>
          <w:sz w:val="32"/>
          <w:szCs w:val="32"/>
        </w:rPr>
        <w:t>工作时，与“建设工程规划条件核实”同时申请“建设项目竣工土地复核验收”</w:t>
      </w:r>
      <w:r>
        <w:rPr>
          <w:rFonts w:ascii="仿宋" w:eastAsia="仿宋" w:hAnsi="仿宋" w:hint="eastAsia"/>
          <w:sz w:val="32"/>
          <w:szCs w:val="32"/>
        </w:rPr>
        <w:t>；</w:t>
      </w:r>
    </w:p>
    <w:p w:rsidR="00BD782C" w:rsidRPr="00BD782C" w:rsidRDefault="007B3FC5" w:rsidP="007B3FC5">
      <w:pPr>
        <w:ind w:firstLineChars="200" w:firstLine="640"/>
        <w:rPr>
          <w:rFonts w:ascii="仿宋" w:eastAsia="仿宋" w:hAnsi="仿宋"/>
          <w:sz w:val="32"/>
          <w:szCs w:val="32"/>
        </w:rPr>
      </w:pPr>
      <w:r>
        <w:rPr>
          <w:rFonts w:ascii="仿宋" w:eastAsia="仿宋" w:hAnsi="仿宋" w:hint="eastAsia"/>
          <w:sz w:val="32"/>
          <w:szCs w:val="32"/>
        </w:rPr>
        <w:t>（四）</w:t>
      </w:r>
      <w:r w:rsidR="00BD782C" w:rsidRPr="00BD782C">
        <w:rPr>
          <w:rFonts w:ascii="仿宋" w:eastAsia="仿宋" w:hAnsi="仿宋" w:hint="eastAsia"/>
          <w:sz w:val="32"/>
          <w:szCs w:val="32"/>
        </w:rPr>
        <w:t>完成工程设计和合同约定的各项内容，公共消防设施性能、系统功能联调联试等内容检测合格，消防车道能正常使用，与非投用区域有完整的符合消防技术标准要求的防火、防烟分隔，建设单位对建设工程消防内容查验合格；</w:t>
      </w:r>
    </w:p>
    <w:p w:rsidR="00BD782C" w:rsidRPr="00BD782C" w:rsidRDefault="007B3FC5" w:rsidP="007B3FC5">
      <w:pPr>
        <w:ind w:firstLineChars="200" w:firstLine="640"/>
        <w:rPr>
          <w:rFonts w:ascii="仿宋" w:eastAsia="仿宋" w:hAnsi="仿宋"/>
          <w:sz w:val="32"/>
          <w:szCs w:val="32"/>
        </w:rPr>
      </w:pPr>
      <w:r>
        <w:rPr>
          <w:rFonts w:ascii="仿宋" w:eastAsia="仿宋" w:hAnsi="仿宋" w:hint="eastAsia"/>
          <w:sz w:val="32"/>
          <w:szCs w:val="32"/>
        </w:rPr>
        <w:t>（五）</w:t>
      </w:r>
      <w:r w:rsidR="00BD782C" w:rsidRPr="00BD782C">
        <w:rPr>
          <w:rFonts w:ascii="仿宋" w:eastAsia="仿宋" w:hAnsi="仿宋" w:hint="eastAsia"/>
          <w:sz w:val="32"/>
          <w:szCs w:val="32"/>
        </w:rPr>
        <w:t>验收对象涉及防空地下室建设的，应保持工程完整性，并满足人防验收要求；</w:t>
      </w:r>
    </w:p>
    <w:p w:rsidR="00BD782C" w:rsidRPr="00BD782C" w:rsidRDefault="007B3FC5" w:rsidP="007B3FC5">
      <w:pPr>
        <w:ind w:firstLineChars="200" w:firstLine="640"/>
        <w:rPr>
          <w:rFonts w:ascii="仿宋" w:eastAsia="仿宋" w:hAnsi="仿宋"/>
          <w:sz w:val="32"/>
          <w:szCs w:val="32"/>
        </w:rPr>
      </w:pPr>
      <w:r>
        <w:rPr>
          <w:rFonts w:ascii="仿宋" w:eastAsia="仿宋" w:hAnsi="仿宋" w:hint="eastAsia"/>
          <w:sz w:val="32"/>
          <w:szCs w:val="32"/>
        </w:rPr>
        <w:t>（六）</w:t>
      </w:r>
      <w:r w:rsidR="00BD782C" w:rsidRPr="00BD782C">
        <w:rPr>
          <w:rFonts w:ascii="仿宋" w:eastAsia="仿宋" w:hAnsi="仿宋" w:hint="eastAsia"/>
          <w:sz w:val="32"/>
          <w:szCs w:val="32"/>
        </w:rPr>
        <w:t>验收对象为单位工程的，验收区域与在建区域之间已经设立安全、可靠的临时安全物理隔离，具有安全独立的使用空间。</w:t>
      </w:r>
    </w:p>
    <w:p w:rsidR="00BD782C" w:rsidRPr="00BD782C" w:rsidRDefault="00BD782C" w:rsidP="007B3FC5">
      <w:pPr>
        <w:ind w:firstLineChars="200" w:firstLine="643"/>
        <w:rPr>
          <w:rFonts w:ascii="仿宋" w:eastAsia="仿宋" w:hAnsi="仿宋"/>
          <w:sz w:val="32"/>
          <w:szCs w:val="32"/>
        </w:rPr>
      </w:pPr>
      <w:r w:rsidRPr="007B3FC5">
        <w:rPr>
          <w:rFonts w:ascii="仿宋" w:eastAsia="仿宋" w:hAnsi="仿宋" w:hint="eastAsia"/>
          <w:b/>
          <w:sz w:val="32"/>
          <w:szCs w:val="32"/>
        </w:rPr>
        <w:t>第十条</w:t>
      </w:r>
      <w:r w:rsidR="007B3FC5">
        <w:rPr>
          <w:rFonts w:ascii="仿宋" w:eastAsia="仿宋" w:hAnsi="仿宋" w:hint="eastAsia"/>
          <w:sz w:val="32"/>
          <w:szCs w:val="32"/>
        </w:rPr>
        <w:t xml:space="preserve">  </w:t>
      </w:r>
      <w:r w:rsidRPr="00BD782C">
        <w:rPr>
          <w:rFonts w:ascii="仿宋" w:eastAsia="仿宋" w:hAnsi="仿宋" w:hint="eastAsia"/>
          <w:sz w:val="32"/>
          <w:szCs w:val="32"/>
        </w:rPr>
        <w:t>对分期办理了多个建设工程规划许可证的单一建设项目，可根据建设单位申请进行整体规划核实与土地核验。</w:t>
      </w:r>
    </w:p>
    <w:p w:rsidR="00BD782C" w:rsidRPr="0070266D" w:rsidRDefault="00BD782C" w:rsidP="0070266D">
      <w:pPr>
        <w:jc w:val="center"/>
        <w:rPr>
          <w:rFonts w:ascii="黑体" w:eastAsia="黑体" w:hAnsi="黑体"/>
          <w:sz w:val="32"/>
          <w:szCs w:val="32"/>
        </w:rPr>
      </w:pPr>
      <w:r w:rsidRPr="0070266D">
        <w:rPr>
          <w:rFonts w:ascii="黑体" w:eastAsia="黑体" w:hAnsi="黑体" w:hint="eastAsia"/>
          <w:sz w:val="32"/>
          <w:szCs w:val="32"/>
        </w:rPr>
        <w:t>三、职责分工</w:t>
      </w:r>
    </w:p>
    <w:p w:rsidR="00BD782C" w:rsidRPr="00BD782C" w:rsidRDefault="00BD782C" w:rsidP="0070266D">
      <w:pPr>
        <w:ind w:firstLineChars="200" w:firstLine="643"/>
        <w:rPr>
          <w:rFonts w:ascii="仿宋" w:eastAsia="仿宋" w:hAnsi="仿宋"/>
          <w:sz w:val="32"/>
          <w:szCs w:val="32"/>
        </w:rPr>
      </w:pPr>
      <w:r w:rsidRPr="0070266D">
        <w:rPr>
          <w:rFonts w:ascii="仿宋" w:eastAsia="仿宋" w:hAnsi="仿宋" w:hint="eastAsia"/>
          <w:b/>
          <w:sz w:val="32"/>
          <w:szCs w:val="32"/>
        </w:rPr>
        <w:lastRenderedPageBreak/>
        <w:t>第十一条</w:t>
      </w:r>
      <w:r w:rsidR="0070266D">
        <w:rPr>
          <w:rFonts w:ascii="仿宋" w:eastAsia="仿宋" w:hAnsi="仿宋" w:hint="eastAsia"/>
          <w:sz w:val="32"/>
          <w:szCs w:val="32"/>
        </w:rPr>
        <w:t xml:space="preserve">  市</w:t>
      </w:r>
      <w:r w:rsidRPr="00BD782C">
        <w:rPr>
          <w:rFonts w:ascii="仿宋" w:eastAsia="仿宋" w:hAnsi="仿宋" w:hint="eastAsia"/>
          <w:sz w:val="32"/>
          <w:szCs w:val="32"/>
        </w:rPr>
        <w:t>住房城乡建设</w:t>
      </w:r>
      <w:r w:rsidR="0070266D">
        <w:rPr>
          <w:rFonts w:ascii="仿宋" w:eastAsia="仿宋" w:hAnsi="仿宋" w:hint="eastAsia"/>
          <w:sz w:val="32"/>
          <w:szCs w:val="32"/>
        </w:rPr>
        <w:t>局</w:t>
      </w:r>
      <w:r w:rsidRPr="00BD782C">
        <w:rPr>
          <w:rFonts w:ascii="仿宋" w:eastAsia="仿宋" w:hAnsi="仿宋" w:hint="eastAsia"/>
          <w:sz w:val="32"/>
          <w:szCs w:val="32"/>
        </w:rPr>
        <w:t>负责房屋建筑和市政基础设施工程联合验收的督促指导，会同</w:t>
      </w:r>
      <w:r w:rsidR="0070266D">
        <w:rPr>
          <w:rFonts w:ascii="仿宋" w:eastAsia="仿宋" w:hAnsi="仿宋" w:hint="eastAsia"/>
          <w:sz w:val="32"/>
          <w:szCs w:val="32"/>
        </w:rPr>
        <w:t>市</w:t>
      </w:r>
      <w:r w:rsidRPr="00BD782C">
        <w:rPr>
          <w:rFonts w:ascii="仿宋" w:eastAsia="仿宋" w:hAnsi="仿宋" w:hint="eastAsia"/>
          <w:sz w:val="32"/>
          <w:szCs w:val="32"/>
        </w:rPr>
        <w:t>自然资源</w:t>
      </w:r>
      <w:r w:rsidR="0070266D">
        <w:rPr>
          <w:rFonts w:ascii="仿宋" w:eastAsia="仿宋" w:hAnsi="仿宋" w:hint="eastAsia"/>
          <w:sz w:val="32"/>
          <w:szCs w:val="32"/>
        </w:rPr>
        <w:t>局</w:t>
      </w:r>
      <w:r w:rsidRPr="00BD782C">
        <w:rPr>
          <w:rFonts w:ascii="仿宋" w:eastAsia="仿宋" w:hAnsi="仿宋" w:hint="eastAsia"/>
          <w:sz w:val="32"/>
          <w:szCs w:val="32"/>
        </w:rPr>
        <w:t>、</w:t>
      </w:r>
      <w:r w:rsidR="0070266D">
        <w:rPr>
          <w:rFonts w:ascii="仿宋" w:eastAsia="仿宋" w:hAnsi="仿宋" w:hint="eastAsia"/>
          <w:sz w:val="32"/>
          <w:szCs w:val="32"/>
        </w:rPr>
        <w:t>市</w:t>
      </w:r>
      <w:r w:rsidRPr="00BD782C">
        <w:rPr>
          <w:rFonts w:ascii="仿宋" w:eastAsia="仿宋" w:hAnsi="仿宋" w:hint="eastAsia"/>
          <w:sz w:val="32"/>
          <w:szCs w:val="32"/>
        </w:rPr>
        <w:t>国防动员办公室制定联合验收办事指南、流程图，并按照职责分工，共同组织实施</w:t>
      </w:r>
      <w:r w:rsidR="0070266D">
        <w:rPr>
          <w:rFonts w:ascii="仿宋" w:eastAsia="仿宋" w:hAnsi="仿宋" w:hint="eastAsia"/>
          <w:sz w:val="32"/>
          <w:szCs w:val="32"/>
        </w:rPr>
        <w:t>。</w:t>
      </w:r>
    </w:p>
    <w:p w:rsidR="00BD782C" w:rsidRPr="00BD782C" w:rsidRDefault="00BD782C" w:rsidP="0070266D">
      <w:pPr>
        <w:ind w:firstLineChars="200" w:firstLine="643"/>
        <w:rPr>
          <w:rFonts w:ascii="仿宋" w:eastAsia="仿宋" w:hAnsi="仿宋"/>
          <w:sz w:val="32"/>
          <w:szCs w:val="32"/>
        </w:rPr>
      </w:pPr>
      <w:r w:rsidRPr="0070266D">
        <w:rPr>
          <w:rFonts w:ascii="仿宋" w:eastAsia="仿宋" w:hAnsi="仿宋" w:hint="eastAsia"/>
          <w:b/>
          <w:sz w:val="32"/>
          <w:szCs w:val="32"/>
        </w:rPr>
        <w:t>第十二条</w:t>
      </w:r>
      <w:r w:rsidR="0070266D">
        <w:rPr>
          <w:rFonts w:ascii="仿宋" w:eastAsia="仿宋" w:hAnsi="仿宋" w:hint="eastAsia"/>
          <w:sz w:val="32"/>
          <w:szCs w:val="32"/>
        </w:rPr>
        <w:t xml:space="preserve">  </w:t>
      </w:r>
      <w:r w:rsidR="0070266D" w:rsidRPr="00A55D67">
        <w:rPr>
          <w:rFonts w:ascii="仿宋" w:eastAsia="仿宋" w:hAnsi="仿宋" w:hint="eastAsia"/>
          <w:color w:val="FF0000"/>
          <w:sz w:val="32"/>
          <w:szCs w:val="32"/>
        </w:rPr>
        <w:t>按照《丹东市人民政府办公室关于将工程建设项目审批等事项赋予园区实施的通知》（丹政办〔2021〕11</w:t>
      </w:r>
      <w:r w:rsidR="005C7C87">
        <w:rPr>
          <w:rFonts w:ascii="仿宋" w:eastAsia="仿宋" w:hAnsi="仿宋" w:hint="eastAsia"/>
          <w:color w:val="FF0000"/>
          <w:sz w:val="32"/>
          <w:szCs w:val="32"/>
        </w:rPr>
        <w:t>号）要求，市住</w:t>
      </w:r>
      <w:r w:rsidR="0070266D" w:rsidRPr="00A55D67">
        <w:rPr>
          <w:rFonts w:ascii="仿宋" w:eastAsia="仿宋" w:hAnsi="仿宋" w:hint="eastAsia"/>
          <w:color w:val="FF0000"/>
          <w:sz w:val="32"/>
          <w:szCs w:val="32"/>
        </w:rPr>
        <w:t>房城乡建设局负责牵头组织协调振兴区、元宝区、振安区的联合验收工作，各县（市）住建局、合作区、高新区建设局</w:t>
      </w:r>
      <w:r w:rsidRPr="00A55D67">
        <w:rPr>
          <w:rFonts w:ascii="仿宋" w:eastAsia="仿宋" w:hAnsi="仿宋" w:hint="eastAsia"/>
          <w:color w:val="FF0000"/>
          <w:sz w:val="32"/>
          <w:szCs w:val="32"/>
        </w:rPr>
        <w:t>组织协调</w:t>
      </w:r>
      <w:r w:rsidR="0070266D" w:rsidRPr="00A55D67">
        <w:rPr>
          <w:rFonts w:ascii="仿宋" w:eastAsia="仿宋" w:hAnsi="仿宋" w:hint="eastAsia"/>
          <w:color w:val="FF0000"/>
          <w:sz w:val="32"/>
          <w:szCs w:val="32"/>
        </w:rPr>
        <w:t>本地区的</w:t>
      </w:r>
      <w:r w:rsidRPr="00A55D67">
        <w:rPr>
          <w:rFonts w:ascii="仿宋" w:eastAsia="仿宋" w:hAnsi="仿宋" w:hint="eastAsia"/>
          <w:color w:val="FF0000"/>
          <w:sz w:val="32"/>
          <w:szCs w:val="32"/>
        </w:rPr>
        <w:t>工程联合验收工作，</w:t>
      </w:r>
      <w:r w:rsidRPr="00BD782C">
        <w:rPr>
          <w:rFonts w:ascii="仿宋" w:eastAsia="仿宋" w:hAnsi="仿宋" w:hint="eastAsia"/>
          <w:sz w:val="32"/>
          <w:szCs w:val="32"/>
        </w:rPr>
        <w:t>督促参与联合验收的部门在规定时限内反馈办理结果，出具联合验收意见书。各相关职能部门依照各自职责，明确各专项验收</w:t>
      </w:r>
      <w:r w:rsidR="0070266D">
        <w:rPr>
          <w:rFonts w:ascii="仿宋" w:eastAsia="仿宋" w:hAnsi="仿宋" w:hint="eastAsia"/>
          <w:sz w:val="32"/>
          <w:szCs w:val="32"/>
        </w:rPr>
        <w:t>（</w:t>
      </w:r>
      <w:r w:rsidRPr="00BD782C">
        <w:rPr>
          <w:rFonts w:ascii="仿宋" w:eastAsia="仿宋" w:hAnsi="仿宋" w:hint="eastAsia"/>
          <w:sz w:val="32"/>
          <w:szCs w:val="32"/>
        </w:rPr>
        <w:t>备案</w:t>
      </w:r>
      <w:r w:rsidR="0070266D">
        <w:rPr>
          <w:rFonts w:ascii="仿宋" w:eastAsia="仿宋" w:hAnsi="仿宋" w:hint="eastAsia"/>
          <w:sz w:val="32"/>
          <w:szCs w:val="32"/>
        </w:rPr>
        <w:t>）</w:t>
      </w:r>
      <w:r w:rsidRPr="00BD782C">
        <w:rPr>
          <w:rFonts w:ascii="仿宋" w:eastAsia="仿宋" w:hAnsi="仿宋" w:hint="eastAsia"/>
          <w:sz w:val="32"/>
          <w:szCs w:val="32"/>
        </w:rPr>
        <w:t>的受理条件、申请材料、法律依据、适用范围等，制定专项办事清单，统一开展专项验收或者备案工作</w:t>
      </w:r>
      <w:r w:rsidR="00A55D67">
        <w:rPr>
          <w:rFonts w:ascii="仿宋" w:eastAsia="仿宋" w:hAnsi="仿宋" w:hint="eastAsia"/>
          <w:sz w:val="32"/>
          <w:szCs w:val="32"/>
        </w:rPr>
        <w:t>。</w:t>
      </w:r>
    </w:p>
    <w:p w:rsidR="00BD782C" w:rsidRPr="00A55D67" w:rsidRDefault="00BD782C" w:rsidP="00A55D67">
      <w:pPr>
        <w:jc w:val="center"/>
        <w:rPr>
          <w:rFonts w:ascii="黑体" w:eastAsia="黑体" w:hAnsi="黑体"/>
          <w:sz w:val="32"/>
          <w:szCs w:val="32"/>
        </w:rPr>
      </w:pPr>
      <w:r w:rsidRPr="00A55D67">
        <w:rPr>
          <w:rFonts w:ascii="黑体" w:eastAsia="黑体" w:hAnsi="黑体" w:hint="eastAsia"/>
          <w:sz w:val="32"/>
          <w:szCs w:val="32"/>
        </w:rPr>
        <w:t>四、办理程序及时限</w:t>
      </w:r>
    </w:p>
    <w:p w:rsidR="00BD782C" w:rsidRPr="00BD782C" w:rsidRDefault="00BD782C" w:rsidP="00A55D67">
      <w:pPr>
        <w:ind w:firstLineChars="200" w:firstLine="643"/>
        <w:rPr>
          <w:rFonts w:ascii="仿宋" w:eastAsia="仿宋" w:hAnsi="仿宋"/>
          <w:sz w:val="32"/>
          <w:szCs w:val="32"/>
        </w:rPr>
      </w:pPr>
      <w:r w:rsidRPr="00A55D67">
        <w:rPr>
          <w:rFonts w:ascii="仿宋" w:eastAsia="仿宋" w:hAnsi="仿宋" w:hint="eastAsia"/>
          <w:b/>
          <w:sz w:val="32"/>
          <w:szCs w:val="32"/>
        </w:rPr>
        <w:t>第十三条</w:t>
      </w:r>
      <w:r w:rsidR="00A55D67">
        <w:rPr>
          <w:rFonts w:ascii="仿宋" w:eastAsia="仿宋" w:hAnsi="仿宋" w:hint="eastAsia"/>
          <w:sz w:val="32"/>
          <w:szCs w:val="32"/>
        </w:rPr>
        <w:t xml:space="preserve">  </w:t>
      </w:r>
      <w:r w:rsidRPr="00BD782C">
        <w:rPr>
          <w:rFonts w:ascii="仿宋" w:eastAsia="仿宋" w:hAnsi="仿宋" w:hint="eastAsia"/>
          <w:sz w:val="32"/>
          <w:szCs w:val="32"/>
        </w:rPr>
        <w:t>联合验收实行“一口受理”，牵头部门应依托审批系统设置线上综合服务窗口(下称“综合窗口”)，主要负责受理、转办、集中反馈、出件等集成服务工作。</w:t>
      </w:r>
    </w:p>
    <w:p w:rsidR="00BD782C" w:rsidRPr="00BD782C" w:rsidRDefault="00BD782C" w:rsidP="00A55D67">
      <w:pPr>
        <w:ind w:firstLineChars="200" w:firstLine="643"/>
        <w:rPr>
          <w:rFonts w:ascii="仿宋" w:eastAsia="仿宋" w:hAnsi="仿宋"/>
          <w:sz w:val="32"/>
          <w:szCs w:val="32"/>
        </w:rPr>
      </w:pPr>
      <w:r w:rsidRPr="00A55D67">
        <w:rPr>
          <w:rFonts w:ascii="仿宋" w:eastAsia="仿宋" w:hAnsi="仿宋" w:hint="eastAsia"/>
          <w:b/>
          <w:sz w:val="32"/>
          <w:szCs w:val="32"/>
        </w:rPr>
        <w:t>第十四条</w:t>
      </w:r>
      <w:r w:rsidR="00A55D67">
        <w:rPr>
          <w:rFonts w:ascii="仿宋" w:eastAsia="仿宋" w:hAnsi="仿宋" w:hint="eastAsia"/>
          <w:sz w:val="32"/>
          <w:szCs w:val="32"/>
        </w:rPr>
        <w:t xml:space="preserve">  </w:t>
      </w:r>
      <w:r w:rsidRPr="00BD782C">
        <w:rPr>
          <w:rFonts w:ascii="仿宋" w:eastAsia="仿宋" w:hAnsi="仿宋" w:hint="eastAsia"/>
          <w:sz w:val="32"/>
          <w:szCs w:val="32"/>
        </w:rPr>
        <w:t>建设单位在综合窗口提出联合验收申请，并且统一提交一套申报材料。各专项验收主管部门共享申报材料，不得要求申请人重复提交。各地可以根据业务情况和信息化程度，实施线上线下融合办理。</w:t>
      </w:r>
    </w:p>
    <w:p w:rsidR="00BD782C" w:rsidRPr="00BD782C" w:rsidRDefault="00BD782C" w:rsidP="00A55D67">
      <w:pPr>
        <w:ind w:firstLineChars="200" w:firstLine="643"/>
        <w:rPr>
          <w:rFonts w:ascii="仿宋" w:eastAsia="仿宋" w:hAnsi="仿宋"/>
          <w:sz w:val="32"/>
          <w:szCs w:val="32"/>
        </w:rPr>
      </w:pPr>
      <w:r w:rsidRPr="00A55D67">
        <w:rPr>
          <w:rFonts w:ascii="仿宋" w:eastAsia="仿宋" w:hAnsi="仿宋" w:hint="eastAsia"/>
          <w:b/>
          <w:sz w:val="32"/>
          <w:szCs w:val="32"/>
        </w:rPr>
        <w:t>第十五条</w:t>
      </w:r>
      <w:r w:rsidR="00A55D67">
        <w:rPr>
          <w:rFonts w:ascii="仿宋" w:eastAsia="仿宋" w:hAnsi="仿宋" w:hint="eastAsia"/>
          <w:sz w:val="32"/>
          <w:szCs w:val="32"/>
        </w:rPr>
        <w:t xml:space="preserve">  </w:t>
      </w:r>
      <w:r w:rsidRPr="00BD782C">
        <w:rPr>
          <w:rFonts w:ascii="仿宋" w:eastAsia="仿宋" w:hAnsi="仿宋" w:hint="eastAsia"/>
          <w:sz w:val="32"/>
          <w:szCs w:val="32"/>
        </w:rPr>
        <w:t>建设单位通过审批系统上传或确认系统中</w:t>
      </w:r>
      <w:r w:rsidRPr="00BD782C">
        <w:rPr>
          <w:rFonts w:ascii="仿宋" w:eastAsia="仿宋" w:hAnsi="仿宋" w:hint="eastAsia"/>
          <w:sz w:val="32"/>
          <w:szCs w:val="32"/>
        </w:rPr>
        <w:lastRenderedPageBreak/>
        <w:t>自动获取的联合验收申请材料，材料齐全后，通过审批系统提交至综合窗口。</w:t>
      </w:r>
    </w:p>
    <w:p w:rsidR="00BD782C" w:rsidRPr="00BD782C" w:rsidRDefault="00BD782C" w:rsidP="00A55D67">
      <w:pPr>
        <w:ind w:firstLineChars="200" w:firstLine="643"/>
        <w:rPr>
          <w:rFonts w:ascii="仿宋" w:eastAsia="仿宋" w:hAnsi="仿宋"/>
          <w:sz w:val="32"/>
          <w:szCs w:val="32"/>
        </w:rPr>
      </w:pPr>
      <w:r w:rsidRPr="00A55D67">
        <w:rPr>
          <w:rFonts w:ascii="仿宋" w:eastAsia="仿宋" w:hAnsi="仿宋" w:hint="eastAsia"/>
          <w:b/>
          <w:sz w:val="32"/>
          <w:szCs w:val="32"/>
        </w:rPr>
        <w:t>第十六条</w:t>
      </w:r>
      <w:r w:rsidR="00A55D67">
        <w:rPr>
          <w:rFonts w:ascii="仿宋" w:eastAsia="仿宋" w:hAnsi="仿宋" w:hint="eastAsia"/>
          <w:sz w:val="32"/>
          <w:szCs w:val="32"/>
        </w:rPr>
        <w:t xml:space="preserve">  </w:t>
      </w:r>
      <w:r w:rsidRPr="00BD782C">
        <w:rPr>
          <w:rFonts w:ascii="仿宋" w:eastAsia="仿宋" w:hAnsi="仿宋" w:hint="eastAsia"/>
          <w:sz w:val="32"/>
          <w:szCs w:val="32"/>
        </w:rPr>
        <w:t>综合窗口收到建设单位提交的联合验收材料后，通过审批系统推送至规划</w:t>
      </w:r>
      <w:r w:rsidR="00A55D67">
        <w:rPr>
          <w:rFonts w:ascii="仿宋" w:eastAsia="仿宋" w:hAnsi="仿宋" w:hint="eastAsia"/>
          <w:sz w:val="32"/>
          <w:szCs w:val="32"/>
        </w:rPr>
        <w:t>（</w:t>
      </w:r>
      <w:r w:rsidRPr="00BD782C">
        <w:rPr>
          <w:rFonts w:ascii="仿宋" w:eastAsia="仿宋" w:hAnsi="仿宋" w:hint="eastAsia"/>
          <w:sz w:val="32"/>
          <w:szCs w:val="32"/>
        </w:rPr>
        <w:t>土地</w:t>
      </w:r>
      <w:r w:rsidR="00A55D67">
        <w:rPr>
          <w:rFonts w:ascii="仿宋" w:eastAsia="仿宋" w:hAnsi="仿宋" w:hint="eastAsia"/>
          <w:sz w:val="32"/>
          <w:szCs w:val="32"/>
        </w:rPr>
        <w:t>）</w:t>
      </w:r>
      <w:r w:rsidRPr="00BD782C">
        <w:rPr>
          <w:rFonts w:ascii="仿宋" w:eastAsia="仿宋" w:hAnsi="仿宋" w:hint="eastAsia"/>
          <w:sz w:val="32"/>
          <w:szCs w:val="32"/>
        </w:rPr>
        <w:t>、消防、人防和档案管理等相关部门，对建设单位所提交材料的完整性、规范性和一致性进行审查。规划</w:t>
      </w:r>
      <w:r w:rsidR="00A55D67">
        <w:rPr>
          <w:rFonts w:ascii="仿宋" w:eastAsia="仿宋" w:hAnsi="仿宋" w:hint="eastAsia"/>
          <w:sz w:val="32"/>
          <w:szCs w:val="32"/>
        </w:rPr>
        <w:t>（</w:t>
      </w:r>
      <w:r w:rsidRPr="00BD782C">
        <w:rPr>
          <w:rFonts w:ascii="仿宋" w:eastAsia="仿宋" w:hAnsi="仿宋" w:hint="eastAsia"/>
          <w:sz w:val="32"/>
          <w:szCs w:val="32"/>
        </w:rPr>
        <w:t>土地</w:t>
      </w:r>
      <w:r w:rsidR="00A55D67">
        <w:rPr>
          <w:rFonts w:ascii="仿宋" w:eastAsia="仿宋" w:hAnsi="仿宋" w:hint="eastAsia"/>
          <w:sz w:val="32"/>
          <w:szCs w:val="32"/>
        </w:rPr>
        <w:t>）</w:t>
      </w:r>
      <w:r w:rsidRPr="00BD782C">
        <w:rPr>
          <w:rFonts w:ascii="仿宋" w:eastAsia="仿宋" w:hAnsi="仿宋" w:hint="eastAsia"/>
          <w:sz w:val="32"/>
          <w:szCs w:val="32"/>
        </w:rPr>
        <w:t>、消防、人防和档案管理部门应在2个工作日内完成材料审查，并通过审批系统向综合窗口反馈审查意见和结论。综合窗口在收齐审查意见后，统一反馈至建设单位。材料审查结论包括同意受理和补正两种。</w:t>
      </w:r>
    </w:p>
    <w:p w:rsidR="00A55D67" w:rsidRDefault="00BD782C" w:rsidP="00A55D67">
      <w:pPr>
        <w:ind w:firstLineChars="200" w:firstLine="640"/>
        <w:rPr>
          <w:rFonts w:ascii="仿宋" w:eastAsia="仿宋" w:hAnsi="仿宋"/>
          <w:sz w:val="32"/>
          <w:szCs w:val="32"/>
        </w:rPr>
      </w:pPr>
      <w:r w:rsidRPr="00BD782C">
        <w:rPr>
          <w:rFonts w:ascii="仿宋" w:eastAsia="仿宋" w:hAnsi="仿宋" w:hint="eastAsia"/>
          <w:sz w:val="32"/>
          <w:szCs w:val="32"/>
        </w:rPr>
        <w:t>需要补正材料的，综合窗口一次性告知建设单位需要补正的全部内容，建设单位应在5个工作日内按要求完成补正工作，向综合窗口提出复查申请。规划</w:t>
      </w:r>
      <w:r w:rsidR="00A55D67">
        <w:rPr>
          <w:rFonts w:ascii="仿宋" w:eastAsia="仿宋" w:hAnsi="仿宋" w:hint="eastAsia"/>
          <w:sz w:val="32"/>
          <w:szCs w:val="32"/>
        </w:rPr>
        <w:t>（</w:t>
      </w:r>
      <w:r w:rsidRPr="00BD782C">
        <w:rPr>
          <w:rFonts w:ascii="仿宋" w:eastAsia="仿宋" w:hAnsi="仿宋" w:hint="eastAsia"/>
          <w:sz w:val="32"/>
          <w:szCs w:val="32"/>
        </w:rPr>
        <w:t>土地</w:t>
      </w:r>
      <w:r w:rsidR="00A55D67">
        <w:rPr>
          <w:rFonts w:ascii="仿宋" w:eastAsia="仿宋" w:hAnsi="仿宋" w:hint="eastAsia"/>
          <w:sz w:val="32"/>
          <w:szCs w:val="32"/>
        </w:rPr>
        <w:t>）</w:t>
      </w:r>
      <w:r w:rsidRPr="00BD782C">
        <w:rPr>
          <w:rFonts w:ascii="仿宋" w:eastAsia="仿宋" w:hAnsi="仿宋" w:hint="eastAsia"/>
          <w:sz w:val="32"/>
          <w:szCs w:val="32"/>
        </w:rPr>
        <w:t>、消防、人防和档案管理部门应在收到补正材料之日起的1个工作日内出具补正审核意见。在补正期限内未能完成补正相关材料的，或者补正审核不通过的，综合窗口终止联合验收流程。</w:t>
      </w:r>
    </w:p>
    <w:p w:rsidR="00BD782C" w:rsidRPr="00BD782C" w:rsidRDefault="00BD782C" w:rsidP="00A55D67">
      <w:pPr>
        <w:ind w:firstLineChars="200" w:firstLine="640"/>
        <w:rPr>
          <w:rFonts w:ascii="仿宋" w:eastAsia="仿宋" w:hAnsi="仿宋"/>
          <w:sz w:val="32"/>
          <w:szCs w:val="32"/>
        </w:rPr>
      </w:pPr>
      <w:r w:rsidRPr="00BD782C">
        <w:rPr>
          <w:rFonts w:ascii="仿宋" w:eastAsia="仿宋" w:hAnsi="仿宋" w:hint="eastAsia"/>
          <w:sz w:val="32"/>
          <w:szCs w:val="32"/>
        </w:rPr>
        <w:t>规划</w:t>
      </w:r>
      <w:r w:rsidR="00A55D67">
        <w:rPr>
          <w:rFonts w:ascii="仿宋" w:eastAsia="仿宋" w:hAnsi="仿宋" w:hint="eastAsia"/>
          <w:sz w:val="32"/>
          <w:szCs w:val="32"/>
        </w:rPr>
        <w:t>（</w:t>
      </w:r>
      <w:r w:rsidRPr="00BD782C">
        <w:rPr>
          <w:rFonts w:ascii="仿宋" w:eastAsia="仿宋" w:hAnsi="仿宋" w:hint="eastAsia"/>
          <w:sz w:val="32"/>
          <w:szCs w:val="32"/>
        </w:rPr>
        <w:t>土地</w:t>
      </w:r>
      <w:r w:rsidR="00A55D67">
        <w:rPr>
          <w:rFonts w:ascii="仿宋" w:eastAsia="仿宋" w:hAnsi="仿宋" w:hint="eastAsia"/>
          <w:sz w:val="32"/>
          <w:szCs w:val="32"/>
        </w:rPr>
        <w:t>）</w:t>
      </w:r>
      <w:r w:rsidRPr="00BD782C">
        <w:rPr>
          <w:rFonts w:ascii="仿宋" w:eastAsia="仿宋" w:hAnsi="仿宋" w:hint="eastAsia"/>
          <w:sz w:val="32"/>
          <w:szCs w:val="32"/>
        </w:rPr>
        <w:t>、消防、人防和档案管理部门均反馈同意受理的审查结论后，综合窗口应于1个工作日内做出受理决定，审批系统自动将受理决定推送至规划</w:t>
      </w:r>
      <w:r w:rsidR="00A55D67">
        <w:rPr>
          <w:rFonts w:ascii="仿宋" w:eastAsia="仿宋" w:hAnsi="仿宋" w:hint="eastAsia"/>
          <w:sz w:val="32"/>
          <w:szCs w:val="32"/>
        </w:rPr>
        <w:t>（</w:t>
      </w:r>
      <w:r w:rsidRPr="00BD782C">
        <w:rPr>
          <w:rFonts w:ascii="仿宋" w:eastAsia="仿宋" w:hAnsi="仿宋" w:hint="eastAsia"/>
          <w:sz w:val="32"/>
          <w:szCs w:val="32"/>
        </w:rPr>
        <w:t>土地</w:t>
      </w:r>
      <w:r w:rsidR="00A55D67">
        <w:rPr>
          <w:rFonts w:ascii="仿宋" w:eastAsia="仿宋" w:hAnsi="仿宋" w:hint="eastAsia"/>
          <w:sz w:val="32"/>
          <w:szCs w:val="32"/>
        </w:rPr>
        <w:t>）</w:t>
      </w:r>
      <w:r w:rsidRPr="00BD782C">
        <w:rPr>
          <w:rFonts w:ascii="仿宋" w:eastAsia="仿宋" w:hAnsi="仿宋" w:hint="eastAsia"/>
          <w:sz w:val="32"/>
          <w:szCs w:val="32"/>
        </w:rPr>
        <w:t>、消防、人防和档案管理的职能部门。</w:t>
      </w:r>
    </w:p>
    <w:p w:rsidR="00A55D67" w:rsidRDefault="00BD782C" w:rsidP="00A55D67">
      <w:pPr>
        <w:ind w:firstLineChars="200" w:firstLine="643"/>
        <w:rPr>
          <w:rFonts w:ascii="仿宋" w:eastAsia="仿宋" w:hAnsi="仿宋"/>
          <w:sz w:val="32"/>
          <w:szCs w:val="32"/>
        </w:rPr>
      </w:pPr>
      <w:r w:rsidRPr="00A55D67">
        <w:rPr>
          <w:rFonts w:ascii="仿宋" w:eastAsia="仿宋" w:hAnsi="仿宋" w:hint="eastAsia"/>
          <w:b/>
          <w:sz w:val="32"/>
          <w:szCs w:val="32"/>
        </w:rPr>
        <w:t>第十七条</w:t>
      </w:r>
      <w:r w:rsidR="00A55D67">
        <w:rPr>
          <w:rFonts w:ascii="仿宋" w:eastAsia="仿宋" w:hAnsi="仿宋" w:hint="eastAsia"/>
          <w:sz w:val="32"/>
          <w:szCs w:val="32"/>
        </w:rPr>
        <w:t xml:space="preserve">  </w:t>
      </w:r>
      <w:r w:rsidRPr="00BD782C">
        <w:rPr>
          <w:rFonts w:ascii="仿宋" w:eastAsia="仿宋" w:hAnsi="仿宋" w:hint="eastAsia"/>
          <w:sz w:val="32"/>
          <w:szCs w:val="32"/>
        </w:rPr>
        <w:t>收到综合窗口的受理决定后，规划</w:t>
      </w:r>
      <w:r w:rsidR="00A55D67">
        <w:rPr>
          <w:rFonts w:ascii="仿宋" w:eastAsia="仿宋" w:hAnsi="仿宋" w:hint="eastAsia"/>
          <w:sz w:val="32"/>
          <w:szCs w:val="32"/>
        </w:rPr>
        <w:t>（</w:t>
      </w:r>
      <w:r w:rsidRPr="00BD782C">
        <w:rPr>
          <w:rFonts w:ascii="仿宋" w:eastAsia="仿宋" w:hAnsi="仿宋" w:hint="eastAsia"/>
          <w:sz w:val="32"/>
          <w:szCs w:val="32"/>
        </w:rPr>
        <w:t>土地</w:t>
      </w:r>
      <w:r w:rsidR="00A55D67">
        <w:rPr>
          <w:rFonts w:ascii="仿宋" w:eastAsia="仿宋" w:hAnsi="仿宋" w:hint="eastAsia"/>
          <w:sz w:val="32"/>
          <w:szCs w:val="32"/>
        </w:rPr>
        <w:t>）</w:t>
      </w:r>
      <w:r w:rsidRPr="00BD782C">
        <w:rPr>
          <w:rFonts w:ascii="仿宋" w:eastAsia="仿宋" w:hAnsi="仿宋" w:hint="eastAsia"/>
          <w:sz w:val="32"/>
          <w:szCs w:val="32"/>
        </w:rPr>
        <w:t>、消防、人防和档案管理部门应按照各自职责于第3个工作日</w:t>
      </w:r>
      <w:r w:rsidRPr="00BD782C">
        <w:rPr>
          <w:rFonts w:ascii="仿宋" w:eastAsia="仿宋" w:hAnsi="仿宋" w:hint="eastAsia"/>
          <w:sz w:val="32"/>
          <w:szCs w:val="32"/>
        </w:rPr>
        <w:lastRenderedPageBreak/>
        <w:t>至现场开展现场核验工作。无法共同到场的，在规定时限内自行对验收事项进行查验。在8个工作日内作出是否验收合格的决定，及时向综合窗口反馈验收意见，并上传结论文书。</w:t>
      </w:r>
    </w:p>
    <w:p w:rsidR="00BD782C" w:rsidRPr="00BD782C" w:rsidRDefault="00BD782C" w:rsidP="00A55D67">
      <w:pPr>
        <w:ind w:firstLineChars="200" w:firstLine="643"/>
        <w:rPr>
          <w:rFonts w:ascii="仿宋" w:eastAsia="仿宋" w:hAnsi="仿宋"/>
          <w:sz w:val="32"/>
          <w:szCs w:val="32"/>
        </w:rPr>
      </w:pPr>
      <w:r w:rsidRPr="00A55D67">
        <w:rPr>
          <w:rFonts w:ascii="仿宋" w:eastAsia="仿宋" w:hAnsi="仿宋" w:hint="eastAsia"/>
          <w:b/>
          <w:sz w:val="32"/>
          <w:szCs w:val="32"/>
        </w:rPr>
        <w:t>第十八条</w:t>
      </w:r>
      <w:r w:rsidR="00A55D67">
        <w:rPr>
          <w:rFonts w:ascii="仿宋" w:eastAsia="仿宋" w:hAnsi="仿宋" w:hint="eastAsia"/>
          <w:sz w:val="32"/>
          <w:szCs w:val="32"/>
        </w:rPr>
        <w:t xml:space="preserve">  </w:t>
      </w:r>
      <w:r w:rsidRPr="00BD782C">
        <w:rPr>
          <w:rFonts w:ascii="仿宋" w:eastAsia="仿宋" w:hAnsi="仿宋" w:hint="eastAsia"/>
          <w:sz w:val="32"/>
          <w:szCs w:val="32"/>
        </w:rPr>
        <w:t>对于联合验收合格的项目，审批系统收齐各相关职能部门结论文书后，自动出具联合验收合格意见书。</w:t>
      </w:r>
    </w:p>
    <w:p w:rsidR="00BD782C" w:rsidRPr="00BD782C" w:rsidRDefault="00BD782C" w:rsidP="009C500C">
      <w:pPr>
        <w:ind w:firstLineChars="200" w:firstLine="640"/>
        <w:rPr>
          <w:rFonts w:ascii="仿宋" w:eastAsia="仿宋" w:hAnsi="仿宋"/>
          <w:sz w:val="32"/>
          <w:szCs w:val="32"/>
        </w:rPr>
      </w:pPr>
      <w:r w:rsidRPr="00BD782C">
        <w:rPr>
          <w:rFonts w:ascii="仿宋" w:eastAsia="仿宋" w:hAnsi="仿宋" w:hint="eastAsia"/>
          <w:sz w:val="32"/>
          <w:szCs w:val="32"/>
        </w:rPr>
        <w:t>对于联合验收不合格的项目，对应职能部门应在系统中明确未通过事项、法定依据及整改意见等。综合窗口汇总相关意见后，于1个工作日内统一反馈至建设单位。建设单位应在2个月内按要求完成整改，向综合窗口提出复验申请，并提交整改完毕的材料及书面证明。各地审批系统对整改时限进行计时，逾期未提交申请的，视为自动放弃，综合窗口终止联合验收流程.</w:t>
      </w:r>
    </w:p>
    <w:p w:rsidR="00BD782C" w:rsidRPr="00BD782C" w:rsidRDefault="00BD782C" w:rsidP="009C500C">
      <w:pPr>
        <w:ind w:firstLineChars="200" w:firstLine="640"/>
        <w:rPr>
          <w:rFonts w:ascii="仿宋" w:eastAsia="仿宋" w:hAnsi="仿宋"/>
          <w:sz w:val="32"/>
          <w:szCs w:val="32"/>
        </w:rPr>
      </w:pPr>
      <w:r w:rsidRPr="00BD782C">
        <w:rPr>
          <w:rFonts w:ascii="仿宋" w:eastAsia="仿宋" w:hAnsi="仿宋" w:hint="eastAsia"/>
          <w:sz w:val="32"/>
          <w:szCs w:val="32"/>
        </w:rPr>
        <w:t>综合窗口收到复验申请后及时推送至对应职能部门，相应职能部门应于5个工作日内对整改材料进行审查并开展现场复验，及时向综合窗口反馈现场复验意见，并上传结论文书。现场复验仍不合格的，综合窗口终止联合验收流程。</w:t>
      </w:r>
    </w:p>
    <w:p w:rsidR="00BD782C" w:rsidRPr="009C500C" w:rsidRDefault="00BD782C" w:rsidP="009C500C">
      <w:pPr>
        <w:ind w:firstLineChars="200" w:firstLine="643"/>
        <w:jc w:val="center"/>
        <w:rPr>
          <w:rFonts w:ascii="黑体" w:eastAsia="黑体" w:hAnsi="黑体"/>
          <w:sz w:val="32"/>
          <w:szCs w:val="32"/>
        </w:rPr>
      </w:pPr>
      <w:r w:rsidRPr="009C500C">
        <w:rPr>
          <w:rFonts w:ascii="仿宋" w:eastAsia="仿宋" w:hAnsi="仿宋" w:hint="eastAsia"/>
          <w:b/>
          <w:sz w:val="32"/>
          <w:szCs w:val="32"/>
        </w:rPr>
        <w:t>第十九条</w:t>
      </w:r>
      <w:r w:rsidR="009C500C">
        <w:rPr>
          <w:rFonts w:ascii="仿宋" w:eastAsia="仿宋" w:hAnsi="仿宋" w:hint="eastAsia"/>
          <w:sz w:val="32"/>
          <w:szCs w:val="32"/>
        </w:rPr>
        <w:t xml:space="preserve">  </w:t>
      </w:r>
      <w:r w:rsidRPr="00BD782C">
        <w:rPr>
          <w:rFonts w:ascii="仿宋" w:eastAsia="仿宋" w:hAnsi="仿宋" w:hint="eastAsia"/>
          <w:sz w:val="32"/>
          <w:szCs w:val="32"/>
        </w:rPr>
        <w:t>联合验收自受理之日起15个工作日内完成。</w:t>
      </w:r>
      <w:r w:rsidRPr="009C500C">
        <w:rPr>
          <w:rFonts w:ascii="黑体" w:eastAsia="黑体" w:hAnsi="黑体" w:hint="eastAsia"/>
          <w:sz w:val="32"/>
          <w:szCs w:val="32"/>
        </w:rPr>
        <w:t>五、其他要求</w:t>
      </w:r>
    </w:p>
    <w:p w:rsidR="00BD782C" w:rsidRPr="00BD782C" w:rsidRDefault="00BD782C" w:rsidP="009C500C">
      <w:pPr>
        <w:ind w:firstLineChars="200" w:firstLine="643"/>
        <w:rPr>
          <w:rFonts w:ascii="仿宋" w:eastAsia="仿宋" w:hAnsi="仿宋"/>
          <w:sz w:val="32"/>
          <w:szCs w:val="32"/>
        </w:rPr>
      </w:pPr>
      <w:r w:rsidRPr="009C500C">
        <w:rPr>
          <w:rFonts w:ascii="仿宋" w:eastAsia="仿宋" w:hAnsi="仿宋" w:hint="eastAsia"/>
          <w:b/>
          <w:sz w:val="32"/>
          <w:szCs w:val="32"/>
        </w:rPr>
        <w:t>第二十条</w:t>
      </w:r>
      <w:r w:rsidR="009C500C">
        <w:rPr>
          <w:rFonts w:ascii="仿宋" w:eastAsia="仿宋" w:hAnsi="仿宋" w:hint="eastAsia"/>
          <w:sz w:val="32"/>
          <w:szCs w:val="32"/>
        </w:rPr>
        <w:t xml:space="preserve">  </w:t>
      </w:r>
      <w:r w:rsidRPr="00BD782C">
        <w:rPr>
          <w:rFonts w:ascii="仿宋" w:eastAsia="仿宋" w:hAnsi="仿宋" w:hint="eastAsia"/>
          <w:sz w:val="32"/>
          <w:szCs w:val="32"/>
        </w:rPr>
        <w:t>联合验收相关各职能部门要加强日常业务指导，主动向建设单位提供审批咨询和技术服务。</w:t>
      </w:r>
    </w:p>
    <w:p w:rsidR="00BD782C" w:rsidRPr="00BD782C" w:rsidRDefault="00BD782C" w:rsidP="009C500C">
      <w:pPr>
        <w:ind w:firstLineChars="200" w:firstLine="643"/>
        <w:rPr>
          <w:rFonts w:ascii="仿宋" w:eastAsia="仿宋" w:hAnsi="仿宋"/>
          <w:sz w:val="32"/>
          <w:szCs w:val="32"/>
        </w:rPr>
      </w:pPr>
      <w:r w:rsidRPr="009C500C">
        <w:rPr>
          <w:rFonts w:ascii="仿宋" w:eastAsia="仿宋" w:hAnsi="仿宋" w:hint="eastAsia"/>
          <w:b/>
          <w:sz w:val="32"/>
          <w:szCs w:val="32"/>
        </w:rPr>
        <w:t>第二十一条</w:t>
      </w:r>
      <w:r w:rsidR="009C500C">
        <w:rPr>
          <w:rFonts w:ascii="仿宋" w:eastAsia="仿宋" w:hAnsi="仿宋" w:hint="eastAsia"/>
          <w:sz w:val="32"/>
          <w:szCs w:val="32"/>
        </w:rPr>
        <w:t xml:space="preserve">  </w:t>
      </w:r>
      <w:r w:rsidRPr="00BD782C">
        <w:rPr>
          <w:rFonts w:ascii="仿宋" w:eastAsia="仿宋" w:hAnsi="仿宋" w:hint="eastAsia"/>
          <w:sz w:val="32"/>
          <w:szCs w:val="32"/>
        </w:rPr>
        <w:t>对实行联合验收且全部验收项合格的工程建设项目，审批系统中在出具联合验收合格意见书的同时</w:t>
      </w:r>
      <w:r w:rsidRPr="00BD782C">
        <w:rPr>
          <w:rFonts w:ascii="仿宋" w:eastAsia="仿宋" w:hAnsi="仿宋" w:hint="eastAsia"/>
          <w:sz w:val="32"/>
          <w:szCs w:val="32"/>
        </w:rPr>
        <w:lastRenderedPageBreak/>
        <w:t>出具竣工验收备案证，企业无需再单独办理竣工验收备案。</w:t>
      </w:r>
    </w:p>
    <w:p w:rsidR="00BD782C" w:rsidRPr="00BD782C" w:rsidRDefault="00BD782C" w:rsidP="009C500C">
      <w:pPr>
        <w:ind w:firstLineChars="200" w:firstLine="643"/>
        <w:rPr>
          <w:rFonts w:ascii="仿宋" w:eastAsia="仿宋" w:hAnsi="仿宋"/>
          <w:sz w:val="32"/>
          <w:szCs w:val="32"/>
        </w:rPr>
      </w:pPr>
      <w:r w:rsidRPr="009C500C">
        <w:rPr>
          <w:rFonts w:ascii="仿宋" w:eastAsia="仿宋" w:hAnsi="仿宋" w:hint="eastAsia"/>
          <w:b/>
          <w:sz w:val="32"/>
          <w:szCs w:val="32"/>
        </w:rPr>
        <w:t>第二十二条</w:t>
      </w:r>
      <w:r w:rsidR="009C500C">
        <w:rPr>
          <w:rFonts w:ascii="仿宋" w:eastAsia="仿宋" w:hAnsi="仿宋" w:hint="eastAsia"/>
          <w:sz w:val="32"/>
          <w:szCs w:val="32"/>
        </w:rPr>
        <w:t xml:space="preserve">  </w:t>
      </w:r>
      <w:r w:rsidRPr="00BD782C">
        <w:rPr>
          <w:rFonts w:ascii="仿宋" w:eastAsia="仿宋" w:hAnsi="仿宋" w:hint="eastAsia"/>
          <w:sz w:val="32"/>
          <w:szCs w:val="32"/>
        </w:rPr>
        <w:t>建设工程档案验收在实行联合验收时，除联合验收各项结论材料外，其他档案材料齐全即开展档案验收工作。</w:t>
      </w:r>
    </w:p>
    <w:p w:rsidR="00BD782C" w:rsidRPr="00BD782C" w:rsidRDefault="00BD782C" w:rsidP="009C500C">
      <w:pPr>
        <w:ind w:firstLineChars="200" w:firstLine="643"/>
        <w:rPr>
          <w:rFonts w:ascii="仿宋" w:eastAsia="仿宋" w:hAnsi="仿宋"/>
          <w:sz w:val="32"/>
          <w:szCs w:val="32"/>
        </w:rPr>
      </w:pPr>
      <w:r w:rsidRPr="009C500C">
        <w:rPr>
          <w:rFonts w:ascii="仿宋" w:eastAsia="仿宋" w:hAnsi="仿宋" w:hint="eastAsia"/>
          <w:b/>
          <w:sz w:val="32"/>
          <w:szCs w:val="32"/>
        </w:rPr>
        <w:t>第二十三条</w:t>
      </w:r>
      <w:r w:rsidR="009C500C">
        <w:rPr>
          <w:rFonts w:ascii="仿宋" w:eastAsia="仿宋" w:hAnsi="仿宋" w:hint="eastAsia"/>
          <w:sz w:val="32"/>
          <w:szCs w:val="32"/>
        </w:rPr>
        <w:t xml:space="preserve">  </w:t>
      </w:r>
      <w:r w:rsidRPr="00BD782C">
        <w:rPr>
          <w:rFonts w:ascii="仿宋" w:eastAsia="仿宋" w:hAnsi="仿宋" w:hint="eastAsia"/>
          <w:sz w:val="32"/>
          <w:szCs w:val="32"/>
        </w:rPr>
        <w:t>建设单位应对所提供资料的真实性负责，如擅自伪造或存在与实际不符的情况，验收结果无效，情节严重的按相关法律、法规追究责任</w:t>
      </w:r>
      <w:r w:rsidR="009C500C">
        <w:rPr>
          <w:rFonts w:ascii="仿宋" w:eastAsia="仿宋" w:hAnsi="仿宋" w:hint="eastAsia"/>
          <w:sz w:val="32"/>
          <w:szCs w:val="32"/>
        </w:rPr>
        <w:t>。</w:t>
      </w:r>
    </w:p>
    <w:p w:rsidR="00BD782C" w:rsidRPr="009C500C" w:rsidRDefault="00BD782C" w:rsidP="009C500C">
      <w:pPr>
        <w:jc w:val="center"/>
        <w:rPr>
          <w:rFonts w:ascii="黑体" w:eastAsia="黑体" w:hAnsi="黑体"/>
          <w:sz w:val="32"/>
          <w:szCs w:val="32"/>
        </w:rPr>
      </w:pPr>
      <w:r w:rsidRPr="009C500C">
        <w:rPr>
          <w:rFonts w:ascii="黑体" w:eastAsia="黑体" w:hAnsi="黑体" w:hint="eastAsia"/>
          <w:sz w:val="32"/>
          <w:szCs w:val="32"/>
        </w:rPr>
        <w:t>六、附则</w:t>
      </w:r>
    </w:p>
    <w:p w:rsidR="00BD782C" w:rsidRPr="00BD782C" w:rsidRDefault="00BD782C" w:rsidP="009C500C">
      <w:pPr>
        <w:ind w:firstLineChars="200" w:firstLine="643"/>
        <w:rPr>
          <w:rFonts w:ascii="仿宋" w:eastAsia="仿宋" w:hAnsi="仿宋"/>
          <w:sz w:val="32"/>
          <w:szCs w:val="32"/>
        </w:rPr>
      </w:pPr>
      <w:r w:rsidRPr="009C500C">
        <w:rPr>
          <w:rFonts w:ascii="仿宋" w:eastAsia="仿宋" w:hAnsi="仿宋" w:hint="eastAsia"/>
          <w:b/>
          <w:sz w:val="32"/>
          <w:szCs w:val="32"/>
        </w:rPr>
        <w:t>第二十四条</w:t>
      </w:r>
      <w:r w:rsidR="009C500C">
        <w:rPr>
          <w:rFonts w:ascii="仿宋" w:eastAsia="仿宋" w:hAnsi="仿宋" w:hint="eastAsia"/>
          <w:sz w:val="32"/>
          <w:szCs w:val="32"/>
        </w:rPr>
        <w:t xml:space="preserve">  </w:t>
      </w:r>
      <w:r w:rsidRPr="00BD782C">
        <w:rPr>
          <w:rFonts w:ascii="仿宋" w:eastAsia="仿宋" w:hAnsi="仿宋" w:hint="eastAsia"/>
          <w:sz w:val="32"/>
          <w:szCs w:val="32"/>
        </w:rPr>
        <w:t>自本</w:t>
      </w:r>
      <w:r w:rsidR="009C500C">
        <w:rPr>
          <w:rFonts w:ascii="仿宋" w:eastAsia="仿宋" w:hAnsi="仿宋" w:hint="eastAsia"/>
          <w:sz w:val="32"/>
          <w:szCs w:val="32"/>
        </w:rPr>
        <w:t>细则</w:t>
      </w:r>
      <w:r w:rsidRPr="00BD782C">
        <w:rPr>
          <w:rFonts w:ascii="仿宋" w:eastAsia="仿宋" w:hAnsi="仿宋" w:hint="eastAsia"/>
          <w:sz w:val="32"/>
          <w:szCs w:val="32"/>
        </w:rPr>
        <w:t>施行之日前已开展部分验收的项目，可继续申请剩余验收项；未开展验收的项目，按此</w:t>
      </w:r>
      <w:r w:rsidR="009C500C">
        <w:rPr>
          <w:rFonts w:ascii="仿宋" w:eastAsia="仿宋" w:hAnsi="仿宋" w:hint="eastAsia"/>
          <w:sz w:val="32"/>
          <w:szCs w:val="32"/>
        </w:rPr>
        <w:t>细则</w:t>
      </w:r>
      <w:r w:rsidRPr="00BD782C">
        <w:rPr>
          <w:rFonts w:ascii="仿宋" w:eastAsia="仿宋" w:hAnsi="仿宋" w:hint="eastAsia"/>
          <w:sz w:val="32"/>
          <w:szCs w:val="32"/>
        </w:rPr>
        <w:t>执行。</w:t>
      </w:r>
    </w:p>
    <w:p w:rsidR="00BD782C" w:rsidRPr="00BD782C" w:rsidRDefault="00BD782C" w:rsidP="009C500C">
      <w:pPr>
        <w:ind w:firstLineChars="200" w:firstLine="643"/>
        <w:rPr>
          <w:rFonts w:ascii="仿宋" w:eastAsia="仿宋" w:hAnsi="仿宋"/>
          <w:sz w:val="32"/>
          <w:szCs w:val="32"/>
        </w:rPr>
      </w:pPr>
      <w:r w:rsidRPr="009C500C">
        <w:rPr>
          <w:rFonts w:ascii="仿宋" w:eastAsia="仿宋" w:hAnsi="仿宋" w:hint="eastAsia"/>
          <w:b/>
          <w:sz w:val="32"/>
          <w:szCs w:val="32"/>
        </w:rPr>
        <w:t>第二十五条</w:t>
      </w:r>
      <w:r w:rsidR="009C500C">
        <w:rPr>
          <w:rFonts w:ascii="仿宋" w:eastAsia="仿宋" w:hAnsi="仿宋" w:hint="eastAsia"/>
          <w:sz w:val="32"/>
          <w:szCs w:val="32"/>
        </w:rPr>
        <w:t xml:space="preserve">  </w:t>
      </w:r>
      <w:r w:rsidRPr="00BD782C">
        <w:rPr>
          <w:rFonts w:ascii="仿宋" w:eastAsia="仿宋" w:hAnsi="仿宋" w:hint="eastAsia"/>
          <w:sz w:val="32"/>
          <w:szCs w:val="32"/>
        </w:rPr>
        <w:t>各地可根据实际情况，依据本</w:t>
      </w:r>
      <w:r w:rsidR="009C500C">
        <w:rPr>
          <w:rFonts w:ascii="仿宋" w:eastAsia="仿宋" w:hAnsi="仿宋" w:hint="eastAsia"/>
          <w:sz w:val="32"/>
          <w:szCs w:val="32"/>
        </w:rPr>
        <w:t>细则</w:t>
      </w:r>
      <w:r w:rsidRPr="00BD782C">
        <w:rPr>
          <w:rFonts w:ascii="仿宋" w:eastAsia="仿宋" w:hAnsi="仿宋" w:hint="eastAsia"/>
          <w:sz w:val="32"/>
          <w:szCs w:val="32"/>
        </w:rPr>
        <w:t>制定</w:t>
      </w:r>
      <w:r w:rsidR="009C500C">
        <w:rPr>
          <w:rFonts w:ascii="仿宋" w:eastAsia="仿宋" w:hAnsi="仿宋" w:hint="eastAsia"/>
          <w:sz w:val="32"/>
          <w:szCs w:val="32"/>
        </w:rPr>
        <w:t>具体措施</w:t>
      </w:r>
      <w:r w:rsidRPr="00BD782C">
        <w:rPr>
          <w:rFonts w:ascii="仿宋" w:eastAsia="仿宋" w:hAnsi="仿宋" w:hint="eastAsia"/>
          <w:sz w:val="32"/>
          <w:szCs w:val="32"/>
        </w:rPr>
        <w:t>，进一步优化验收流程、精简申报材料、缩短审批时限，并及时调整审批系统中相关内容。</w:t>
      </w:r>
    </w:p>
    <w:p w:rsidR="00BD782C" w:rsidRPr="00BD782C" w:rsidRDefault="00BD782C" w:rsidP="009C500C">
      <w:pPr>
        <w:ind w:firstLineChars="200" w:firstLine="643"/>
        <w:rPr>
          <w:rFonts w:ascii="仿宋" w:eastAsia="仿宋" w:hAnsi="仿宋"/>
          <w:sz w:val="32"/>
          <w:szCs w:val="32"/>
        </w:rPr>
      </w:pPr>
      <w:r w:rsidRPr="009C500C">
        <w:rPr>
          <w:rFonts w:ascii="仿宋" w:eastAsia="仿宋" w:hAnsi="仿宋" w:hint="eastAsia"/>
          <w:b/>
          <w:sz w:val="32"/>
          <w:szCs w:val="32"/>
        </w:rPr>
        <w:t>第二十六条</w:t>
      </w:r>
      <w:r w:rsidR="009C500C">
        <w:rPr>
          <w:rFonts w:ascii="仿宋" w:eastAsia="仿宋" w:hAnsi="仿宋" w:hint="eastAsia"/>
          <w:sz w:val="32"/>
          <w:szCs w:val="32"/>
        </w:rPr>
        <w:t xml:space="preserve">  </w:t>
      </w:r>
      <w:r w:rsidRPr="00BD782C">
        <w:rPr>
          <w:rFonts w:ascii="仿宋" w:eastAsia="仿宋" w:hAnsi="仿宋" w:hint="eastAsia"/>
          <w:sz w:val="32"/>
          <w:szCs w:val="32"/>
        </w:rPr>
        <w:t>本</w:t>
      </w:r>
      <w:r w:rsidR="009C500C">
        <w:rPr>
          <w:rFonts w:ascii="仿宋" w:eastAsia="仿宋" w:hAnsi="仿宋" w:hint="eastAsia"/>
          <w:sz w:val="32"/>
          <w:szCs w:val="32"/>
        </w:rPr>
        <w:t>细则</w:t>
      </w:r>
      <w:r w:rsidRPr="00BD782C">
        <w:rPr>
          <w:rFonts w:ascii="仿宋" w:eastAsia="仿宋" w:hAnsi="仿宋" w:hint="eastAsia"/>
          <w:sz w:val="32"/>
          <w:szCs w:val="32"/>
        </w:rPr>
        <w:t>由</w:t>
      </w:r>
      <w:r w:rsidR="009C500C">
        <w:rPr>
          <w:rFonts w:ascii="仿宋" w:eastAsia="仿宋" w:hAnsi="仿宋" w:hint="eastAsia"/>
          <w:sz w:val="32"/>
          <w:szCs w:val="32"/>
        </w:rPr>
        <w:t>市</w:t>
      </w:r>
      <w:r w:rsidRPr="00BD782C">
        <w:rPr>
          <w:rFonts w:ascii="仿宋" w:eastAsia="仿宋" w:hAnsi="仿宋" w:hint="eastAsia"/>
          <w:sz w:val="32"/>
          <w:szCs w:val="32"/>
        </w:rPr>
        <w:t>住房城乡建设</w:t>
      </w:r>
      <w:r w:rsidR="009C500C">
        <w:rPr>
          <w:rFonts w:ascii="仿宋" w:eastAsia="仿宋" w:hAnsi="仿宋" w:hint="eastAsia"/>
          <w:sz w:val="32"/>
          <w:szCs w:val="32"/>
        </w:rPr>
        <w:t>局</w:t>
      </w:r>
      <w:r w:rsidRPr="00BD782C">
        <w:rPr>
          <w:rFonts w:ascii="仿宋" w:eastAsia="仿宋" w:hAnsi="仿宋" w:hint="eastAsia"/>
          <w:sz w:val="32"/>
          <w:szCs w:val="32"/>
        </w:rPr>
        <w:t>负责解释。</w:t>
      </w:r>
    </w:p>
    <w:p w:rsidR="00BD782C" w:rsidRPr="00BD782C" w:rsidRDefault="00BD782C" w:rsidP="00D33D6B">
      <w:pPr>
        <w:ind w:firstLineChars="200" w:firstLine="643"/>
        <w:rPr>
          <w:rFonts w:ascii="仿宋" w:eastAsia="仿宋" w:hAnsi="仿宋"/>
          <w:sz w:val="32"/>
          <w:szCs w:val="32"/>
        </w:rPr>
      </w:pPr>
      <w:r w:rsidRPr="00D33D6B">
        <w:rPr>
          <w:rFonts w:ascii="仿宋" w:eastAsia="仿宋" w:hAnsi="仿宋" w:hint="eastAsia"/>
          <w:b/>
          <w:sz w:val="32"/>
          <w:szCs w:val="32"/>
        </w:rPr>
        <w:t>第二十七条</w:t>
      </w:r>
      <w:r w:rsidR="009C500C">
        <w:rPr>
          <w:rFonts w:ascii="仿宋" w:eastAsia="仿宋" w:hAnsi="仿宋" w:hint="eastAsia"/>
          <w:sz w:val="32"/>
          <w:szCs w:val="32"/>
        </w:rPr>
        <w:t xml:space="preserve">  </w:t>
      </w:r>
      <w:r w:rsidRPr="00BD782C">
        <w:rPr>
          <w:rFonts w:ascii="仿宋" w:eastAsia="仿宋" w:hAnsi="仿宋" w:hint="eastAsia"/>
          <w:sz w:val="32"/>
          <w:szCs w:val="32"/>
        </w:rPr>
        <w:t>本</w:t>
      </w:r>
      <w:r w:rsidR="009C500C">
        <w:rPr>
          <w:rFonts w:ascii="仿宋" w:eastAsia="仿宋" w:hAnsi="仿宋" w:hint="eastAsia"/>
          <w:sz w:val="32"/>
          <w:szCs w:val="32"/>
        </w:rPr>
        <w:t>细则</w:t>
      </w:r>
      <w:r w:rsidRPr="00BD782C">
        <w:rPr>
          <w:rFonts w:ascii="仿宋" w:eastAsia="仿宋" w:hAnsi="仿宋" w:hint="eastAsia"/>
          <w:sz w:val="32"/>
          <w:szCs w:val="32"/>
        </w:rPr>
        <w:t>自2024年1月1日起施行。</w:t>
      </w:r>
    </w:p>
    <w:sectPr w:rsidR="00BD782C" w:rsidRPr="00BD782C" w:rsidSect="004172A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50F" w:rsidRDefault="0046350F" w:rsidP="00BD782C">
      <w:r>
        <w:separator/>
      </w:r>
    </w:p>
  </w:endnote>
  <w:endnote w:type="continuationSeparator" w:id="1">
    <w:p w:rsidR="0046350F" w:rsidRDefault="0046350F" w:rsidP="00BD78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10047"/>
      <w:docPartObj>
        <w:docPartGallery w:val="Page Numbers (Bottom of Page)"/>
        <w:docPartUnique/>
      </w:docPartObj>
    </w:sdtPr>
    <w:sdtContent>
      <w:p w:rsidR="00BD782C" w:rsidRDefault="00AB641B">
        <w:pPr>
          <w:pStyle w:val="a4"/>
          <w:jc w:val="center"/>
        </w:pPr>
        <w:fldSimple w:instr=" PAGE   \* MERGEFORMAT ">
          <w:r w:rsidR="005C7C87" w:rsidRPr="005C7C87">
            <w:rPr>
              <w:noProof/>
              <w:lang w:val="zh-CN"/>
            </w:rPr>
            <w:t>6</w:t>
          </w:r>
        </w:fldSimple>
      </w:p>
    </w:sdtContent>
  </w:sdt>
  <w:p w:rsidR="00BD782C" w:rsidRDefault="00BD78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50F" w:rsidRDefault="0046350F" w:rsidP="00BD782C">
      <w:r>
        <w:separator/>
      </w:r>
    </w:p>
  </w:footnote>
  <w:footnote w:type="continuationSeparator" w:id="1">
    <w:p w:rsidR="0046350F" w:rsidRDefault="0046350F" w:rsidP="00BD78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782C"/>
    <w:rsid w:val="00057980"/>
    <w:rsid w:val="000866E9"/>
    <w:rsid w:val="00141C4C"/>
    <w:rsid w:val="001725E7"/>
    <w:rsid w:val="001B0231"/>
    <w:rsid w:val="003C3E1C"/>
    <w:rsid w:val="004172A6"/>
    <w:rsid w:val="0046350F"/>
    <w:rsid w:val="005C7C87"/>
    <w:rsid w:val="006D07DF"/>
    <w:rsid w:val="006E3279"/>
    <w:rsid w:val="007012EB"/>
    <w:rsid w:val="0070266D"/>
    <w:rsid w:val="0075082C"/>
    <w:rsid w:val="00793914"/>
    <w:rsid w:val="007B3FC5"/>
    <w:rsid w:val="009C500C"/>
    <w:rsid w:val="00A31A96"/>
    <w:rsid w:val="00A55D67"/>
    <w:rsid w:val="00AA2E7B"/>
    <w:rsid w:val="00AB641B"/>
    <w:rsid w:val="00BD782C"/>
    <w:rsid w:val="00C41B00"/>
    <w:rsid w:val="00CC385E"/>
    <w:rsid w:val="00CD5945"/>
    <w:rsid w:val="00D33D6B"/>
    <w:rsid w:val="00DE79C2"/>
    <w:rsid w:val="00E1371A"/>
    <w:rsid w:val="00E2792D"/>
    <w:rsid w:val="00F80A6F"/>
    <w:rsid w:val="00F87B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2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78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782C"/>
    <w:rPr>
      <w:sz w:val="18"/>
      <w:szCs w:val="18"/>
    </w:rPr>
  </w:style>
  <w:style w:type="paragraph" w:styleId="a4">
    <w:name w:val="footer"/>
    <w:basedOn w:val="a"/>
    <w:link w:val="Char0"/>
    <w:uiPriority w:val="99"/>
    <w:unhideWhenUsed/>
    <w:rsid w:val="00BD782C"/>
    <w:pPr>
      <w:tabs>
        <w:tab w:val="center" w:pos="4153"/>
        <w:tab w:val="right" w:pos="8306"/>
      </w:tabs>
      <w:snapToGrid w:val="0"/>
      <w:jc w:val="left"/>
    </w:pPr>
    <w:rPr>
      <w:sz w:val="18"/>
      <w:szCs w:val="18"/>
    </w:rPr>
  </w:style>
  <w:style w:type="character" w:customStyle="1" w:styleId="Char0">
    <w:name w:val="页脚 Char"/>
    <w:basedOn w:val="a0"/>
    <w:link w:val="a4"/>
    <w:uiPriority w:val="99"/>
    <w:rsid w:val="00BD782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8</Pages>
  <Words>570</Words>
  <Characters>3254</Characters>
  <Application>Microsoft Office Word</Application>
  <DocSecurity>0</DocSecurity>
  <Lines>27</Lines>
  <Paragraphs>7</Paragraphs>
  <ScaleCrop>false</ScaleCrop>
  <Company>Microsoft</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13</cp:revision>
  <dcterms:created xsi:type="dcterms:W3CDTF">2023-11-08T07:43:00Z</dcterms:created>
  <dcterms:modified xsi:type="dcterms:W3CDTF">2023-11-22T02:29:00Z</dcterms:modified>
</cp:coreProperties>
</file>