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B" w:rsidRPr="00023FCB" w:rsidRDefault="00023FCB" w:rsidP="00023FCB">
      <w:pPr>
        <w:jc w:val="left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023FCB" w:rsidRDefault="00023FCB" w:rsidP="00023FCB">
      <w:pPr>
        <w:spacing w:line="560" w:lineRule="exact"/>
        <w:rPr>
          <w:rFonts w:ascii="黑体" w:eastAsia="黑体" w:hAnsi="黑体" w:cs="仿宋_GB2312"/>
          <w:bCs/>
          <w:szCs w:val="32"/>
        </w:rPr>
      </w:pPr>
    </w:p>
    <w:p w:rsidR="00023FCB" w:rsidRDefault="00023FCB" w:rsidP="00023FCB">
      <w:pPr>
        <w:spacing w:line="600" w:lineRule="exact"/>
        <w:jc w:val="center"/>
        <w:rPr>
          <w:rFonts w:ascii="宋体" w:eastAsia="宋体" w:hAnsi="宋体" w:cs="宋体"/>
          <w:szCs w:val="32"/>
        </w:rPr>
      </w:pPr>
      <w:r>
        <w:rPr>
          <w:rFonts w:ascii="宋体" w:eastAsia="宋体" w:hAnsi="宋体" w:cs="宋体" w:hint="eastAsia"/>
          <w:b/>
          <w:sz w:val="44"/>
          <w:szCs w:val="32"/>
        </w:rPr>
        <w:t>无烟</w:t>
      </w:r>
      <w:r>
        <w:rPr>
          <w:rFonts w:ascii="宋体" w:eastAsia="宋体" w:hAnsi="宋体" w:cs="宋体" w:hint="eastAsia"/>
          <w:b/>
          <w:sz w:val="44"/>
          <w:szCs w:val="44"/>
        </w:rPr>
        <w:t>××</w:t>
      </w:r>
      <w:r>
        <w:rPr>
          <w:rFonts w:ascii="宋体" w:eastAsia="宋体" w:hAnsi="宋体" w:cs="宋体" w:hint="eastAsia"/>
          <w:b/>
          <w:sz w:val="44"/>
          <w:szCs w:val="32"/>
        </w:rPr>
        <w:t>领导小组及办公室工作制度模板</w:t>
      </w:r>
    </w:p>
    <w:p w:rsidR="00023FCB" w:rsidRDefault="00023FCB" w:rsidP="00023FCB">
      <w:pPr>
        <w:spacing w:line="600" w:lineRule="exact"/>
        <w:jc w:val="center"/>
        <w:rPr>
          <w:rFonts w:ascii="宋体" w:cs="黑体"/>
          <w:b/>
          <w:sz w:val="44"/>
          <w:szCs w:val="32"/>
        </w:rPr>
      </w:pPr>
    </w:p>
    <w:p w:rsidR="00023FCB" w:rsidRPr="00023FCB" w:rsidRDefault="00023FCB" w:rsidP="00023FCB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sz w:val="32"/>
          <w:szCs w:val="32"/>
        </w:rPr>
        <w:t>为</w:t>
      </w:r>
      <w:r w:rsidRPr="00023FCB">
        <w:rPr>
          <w:rFonts w:ascii="仿宋_GB2312" w:hAnsi="仿宋_GB2312" w:cs="仿宋_GB2312"/>
          <w:sz w:val="32"/>
          <w:szCs w:val="32"/>
        </w:rPr>
        <w:t>全面推进无烟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××（单位名称，下同）建设</w:t>
      </w:r>
      <w:r w:rsidRPr="00023FCB">
        <w:rPr>
          <w:rFonts w:ascii="仿宋_GB2312" w:hAnsi="仿宋_GB2312" w:cs="仿宋_GB2312"/>
          <w:bCs/>
          <w:sz w:val="32"/>
          <w:szCs w:val="32"/>
        </w:rPr>
        <w:t>，</w:t>
      </w:r>
      <w:r w:rsidRPr="00023FCB">
        <w:rPr>
          <w:rFonts w:ascii="仿宋_GB2312" w:hAnsi="仿宋_GB2312" w:cs="仿宋_GB2312" w:hint="eastAsia"/>
          <w:sz w:val="32"/>
          <w:szCs w:val="32"/>
        </w:rPr>
        <w:t>切实维护干部职工身体健康</w:t>
      </w:r>
      <w:r w:rsidRPr="00023FCB">
        <w:rPr>
          <w:rFonts w:ascii="仿宋_GB2312" w:hAnsi="仿宋_GB2312" w:cs="仿宋_GB2312"/>
          <w:bCs/>
          <w:sz w:val="32"/>
          <w:szCs w:val="32"/>
        </w:rPr>
        <w:t>，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特成立无烟××领导小组（以下</w:t>
      </w:r>
      <w:r w:rsidRPr="00023FCB">
        <w:rPr>
          <w:rFonts w:ascii="仿宋_GB2312" w:hAnsi="仿宋_GB2312" w:cs="仿宋_GB2312"/>
          <w:bCs/>
          <w:sz w:val="32"/>
          <w:szCs w:val="32"/>
        </w:rPr>
        <w:t>简称领导小组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）。领导小组组长由×××同志（本</w:t>
      </w:r>
      <w:r w:rsidRPr="00023FCB">
        <w:rPr>
          <w:rFonts w:ascii="仿宋_GB2312" w:hAnsi="仿宋_GB2312" w:cs="仿宋_GB2312" w:hint="eastAsia"/>
          <w:sz w:val="32"/>
          <w:szCs w:val="32"/>
        </w:rPr>
        <w:t>机关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控烟</w:t>
      </w:r>
      <w:r w:rsidRPr="00023FCB">
        <w:rPr>
          <w:rFonts w:ascii="仿宋_GB2312" w:hAnsi="仿宋_GB2312" w:cs="仿宋_GB2312"/>
          <w:bCs/>
          <w:sz w:val="32"/>
          <w:szCs w:val="32"/>
        </w:rPr>
        <w:t>工作</w:t>
      </w:r>
      <w:r w:rsidRPr="00023FCB">
        <w:rPr>
          <w:rFonts w:ascii="仿宋_GB2312" w:hAnsi="仿宋_GB2312" w:cs="仿宋_GB2312" w:hint="eastAsia"/>
          <w:sz w:val="32"/>
          <w:szCs w:val="32"/>
        </w:rPr>
        <w:t>分管领导）担任，成员包括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×××、×××、×××（</w:t>
      </w:r>
      <w:r w:rsidRPr="00023FCB">
        <w:rPr>
          <w:rFonts w:ascii="仿宋_GB2312" w:hAnsi="仿宋_GB2312" w:cs="仿宋_GB2312" w:hint="eastAsia"/>
          <w:sz w:val="32"/>
          <w:szCs w:val="32"/>
        </w:rPr>
        <w:t>各部门和机关服务中心负责同志）。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领导</w:t>
      </w:r>
      <w:r w:rsidRPr="00023FCB">
        <w:rPr>
          <w:rFonts w:ascii="仿宋_GB2312" w:hAnsi="仿宋_GB2312" w:cs="仿宋_GB2312"/>
          <w:bCs/>
          <w:sz w:val="32"/>
          <w:szCs w:val="32"/>
        </w:rPr>
        <w:t>小组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下设</w:t>
      </w:r>
      <w:r w:rsidRPr="00023FCB">
        <w:rPr>
          <w:rFonts w:ascii="仿宋_GB2312" w:hAnsi="仿宋_GB2312" w:cs="仿宋_GB2312"/>
          <w:bCs/>
          <w:sz w:val="32"/>
          <w:szCs w:val="32"/>
        </w:rPr>
        <w:t>办公室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，</w:t>
      </w:r>
      <w:r w:rsidRPr="00023FCB">
        <w:rPr>
          <w:rFonts w:ascii="仿宋_GB2312" w:hAnsi="仿宋_GB2312" w:cs="仿宋_GB2312"/>
          <w:bCs/>
          <w:sz w:val="32"/>
          <w:szCs w:val="32"/>
        </w:rPr>
        <w:t>主任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由×××同志（本单位办公室主任或机关服务中心主任）担任。具体工作制度</w:t>
      </w:r>
      <w:r w:rsidRPr="00023FCB">
        <w:rPr>
          <w:rFonts w:ascii="仿宋_GB2312" w:hAnsi="仿宋_GB2312" w:cs="仿宋_GB2312"/>
          <w:bCs/>
          <w:sz w:val="32"/>
          <w:szCs w:val="32"/>
        </w:rPr>
        <w:t>如下：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一</w:t>
      </w:r>
      <w:r w:rsidRPr="00023FCB">
        <w:rPr>
          <w:rFonts w:ascii="黑体" w:eastAsia="黑体" w:hAnsi="黑体" w:cs="仿宋_GB2312"/>
          <w:bCs/>
          <w:sz w:val="32"/>
          <w:szCs w:val="32"/>
        </w:rPr>
        <w:t>、</w:t>
      </w:r>
      <w:r w:rsidRPr="00023FCB">
        <w:rPr>
          <w:rFonts w:ascii="黑体" w:eastAsia="黑体" w:hAnsi="黑体" w:cs="仿宋_GB2312" w:hint="eastAsia"/>
          <w:bCs/>
          <w:sz w:val="32"/>
          <w:szCs w:val="32"/>
        </w:rPr>
        <w:t>主要职责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仿宋_GB2312" w:hAnsi="黑体" w:cs="仿宋_GB2312"/>
          <w:bCs/>
          <w:sz w:val="32"/>
          <w:szCs w:val="32"/>
        </w:rPr>
      </w:pPr>
      <w:r w:rsidRPr="00023FCB">
        <w:rPr>
          <w:rFonts w:ascii="仿宋_GB2312" w:hAnsi="黑体" w:cs="仿宋_GB2312" w:hint="eastAsia"/>
          <w:bCs/>
          <w:sz w:val="32"/>
          <w:szCs w:val="32"/>
        </w:rPr>
        <w:t>领导</w:t>
      </w:r>
      <w:r w:rsidRPr="00023FCB">
        <w:rPr>
          <w:rFonts w:ascii="仿宋_GB2312" w:hAnsi="黑体" w:cs="仿宋_GB2312"/>
          <w:bCs/>
          <w:sz w:val="32"/>
          <w:szCs w:val="32"/>
        </w:rPr>
        <w:t>小组</w:t>
      </w:r>
      <w:r w:rsidRPr="00023FCB">
        <w:rPr>
          <w:rFonts w:ascii="仿宋_GB2312" w:hAnsi="黑体" w:cs="仿宋_GB2312" w:hint="eastAsia"/>
          <w:bCs/>
          <w:sz w:val="32"/>
          <w:szCs w:val="32"/>
        </w:rPr>
        <w:t>统筹</w:t>
      </w:r>
      <w:r w:rsidRPr="00023FCB">
        <w:rPr>
          <w:rFonts w:ascii="仿宋_GB2312" w:hAnsi="黑体" w:cs="仿宋_GB2312"/>
          <w:bCs/>
          <w:sz w:val="32"/>
          <w:szCs w:val="32"/>
        </w:rPr>
        <w:t>协调</w:t>
      </w:r>
      <w:r w:rsidRPr="00023FCB">
        <w:rPr>
          <w:rFonts w:ascii="仿宋_GB2312" w:hAnsi="黑体" w:cs="仿宋_GB2312" w:hint="eastAsia"/>
          <w:bCs/>
          <w:sz w:val="32"/>
          <w:szCs w:val="32"/>
        </w:rPr>
        <w:t>解决</w:t>
      </w:r>
      <w:r w:rsidRPr="00023FCB">
        <w:rPr>
          <w:rFonts w:ascii="仿宋_GB2312" w:hAnsi="仿宋_GB2312" w:cs="仿宋_GB2312"/>
          <w:sz w:val="32"/>
          <w:szCs w:val="32"/>
        </w:rPr>
        <w:t>无烟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××建设工作中</w:t>
      </w:r>
      <w:r w:rsidRPr="00023FCB">
        <w:rPr>
          <w:rFonts w:ascii="仿宋_GB2312" w:hAnsi="仿宋_GB2312" w:cs="仿宋_GB2312"/>
          <w:bCs/>
          <w:sz w:val="32"/>
          <w:szCs w:val="32"/>
        </w:rPr>
        <w:t>的重大问题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，审定有关</w:t>
      </w:r>
      <w:r w:rsidRPr="00023FCB">
        <w:rPr>
          <w:rFonts w:ascii="仿宋_GB2312" w:hAnsi="仿宋_GB2312" w:cs="仿宋_GB2312"/>
          <w:bCs/>
          <w:sz w:val="32"/>
          <w:szCs w:val="32"/>
        </w:rPr>
        <w:t>规定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并</w:t>
      </w:r>
      <w:r w:rsidRPr="00023FCB">
        <w:rPr>
          <w:rFonts w:ascii="仿宋_GB2312" w:hAnsi="仿宋_GB2312" w:cs="仿宋_GB2312"/>
          <w:bCs/>
          <w:sz w:val="32"/>
          <w:szCs w:val="32"/>
        </w:rPr>
        <w:t>推动实施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，组织</w:t>
      </w:r>
      <w:r w:rsidRPr="00023FCB">
        <w:rPr>
          <w:rFonts w:ascii="仿宋_GB2312" w:hAnsi="仿宋_GB2312" w:cs="仿宋_GB2312"/>
          <w:sz w:val="32"/>
          <w:szCs w:val="32"/>
        </w:rPr>
        <w:t>无烟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××建设自评验收</w:t>
      </w:r>
      <w:r w:rsidRPr="00023FCB">
        <w:rPr>
          <w:rFonts w:ascii="仿宋_GB2312" w:hAnsi="仿宋_GB2312" w:cs="仿宋_GB2312"/>
          <w:bCs/>
          <w:sz w:val="32"/>
          <w:szCs w:val="32"/>
        </w:rPr>
        <w:t>等。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领导</w:t>
      </w:r>
      <w:r w:rsidRPr="00023FCB">
        <w:rPr>
          <w:rFonts w:ascii="仿宋_GB2312" w:hAnsi="仿宋_GB2312" w:cs="仿宋_GB2312"/>
          <w:bCs/>
          <w:sz w:val="32"/>
          <w:szCs w:val="32"/>
        </w:rPr>
        <w:t>小组办公室承担领导小组日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常</w:t>
      </w:r>
      <w:r w:rsidRPr="00023FCB">
        <w:rPr>
          <w:rFonts w:ascii="仿宋_GB2312" w:hAnsi="仿宋_GB2312" w:cs="仿宋_GB2312"/>
          <w:bCs/>
          <w:sz w:val="32"/>
          <w:szCs w:val="32"/>
        </w:rPr>
        <w:t>工作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。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二、主要</w:t>
      </w:r>
      <w:r w:rsidRPr="00023FCB">
        <w:rPr>
          <w:rFonts w:ascii="黑体" w:eastAsia="黑体" w:hAnsi="黑体" w:cs="仿宋_GB2312"/>
          <w:bCs/>
          <w:sz w:val="32"/>
          <w:szCs w:val="32"/>
        </w:rPr>
        <w:t>任务分工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023FCB">
        <w:rPr>
          <w:rFonts w:ascii="仿宋_GB2312" w:hAnsi="仿宋_GB2312" w:cs="仿宋_GB2312" w:hint="eastAsia"/>
          <w:sz w:val="32"/>
          <w:szCs w:val="32"/>
        </w:rPr>
        <w:t>（一）开展</w:t>
      </w:r>
      <w:r w:rsidRPr="00023FCB">
        <w:rPr>
          <w:rFonts w:ascii="仿宋_GB2312" w:hAnsi="仿宋_GB2312" w:cs="仿宋_GB2312"/>
          <w:sz w:val="32"/>
          <w:szCs w:val="32"/>
        </w:rPr>
        <w:t>控烟监督巡查。</w:t>
      </w:r>
      <w:r w:rsidRPr="00023FCB">
        <w:rPr>
          <w:rFonts w:ascii="仿宋_GB2312" w:hAnsi="仿宋_GB2312" w:cs="仿宋_GB2312" w:hint="eastAsia"/>
          <w:sz w:val="32"/>
          <w:szCs w:val="32"/>
        </w:rPr>
        <w:t>负责部门</w:t>
      </w:r>
      <w:r w:rsidRPr="00023FCB">
        <w:rPr>
          <w:rFonts w:ascii="仿宋_GB2312" w:hAnsi="仿宋_GB2312" w:cs="仿宋_GB2312"/>
          <w:sz w:val="32"/>
          <w:szCs w:val="32"/>
        </w:rPr>
        <w:t>：</w:t>
      </w:r>
      <w:r w:rsidRPr="00023FCB">
        <w:rPr>
          <w:rFonts w:ascii="仿宋_GB2312" w:hAnsi="仿宋_GB2312" w:cs="仿宋_GB2312" w:hint="eastAsia"/>
          <w:sz w:val="32"/>
          <w:szCs w:val="32"/>
        </w:rPr>
        <w:t>办公室或机关</w:t>
      </w:r>
      <w:r w:rsidRPr="00023FCB">
        <w:rPr>
          <w:rFonts w:ascii="仿宋_GB2312" w:hAnsi="仿宋_GB2312" w:cs="仿宋_GB2312"/>
          <w:sz w:val="32"/>
          <w:szCs w:val="32"/>
        </w:rPr>
        <w:t>服务</w:t>
      </w:r>
      <w:r w:rsidRPr="00023FCB">
        <w:rPr>
          <w:rFonts w:ascii="仿宋_GB2312" w:hAnsi="仿宋_GB2312" w:cs="仿宋_GB2312" w:hint="eastAsia"/>
          <w:sz w:val="32"/>
          <w:szCs w:val="32"/>
        </w:rPr>
        <w:t>中心</w:t>
      </w:r>
      <w:r w:rsidRPr="00023FCB">
        <w:rPr>
          <w:rFonts w:ascii="仿宋_GB2312" w:hAnsi="仿宋_GB2312" w:cs="仿宋_GB2312"/>
          <w:sz w:val="32"/>
          <w:szCs w:val="32"/>
        </w:rPr>
        <w:t>。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023FCB">
        <w:rPr>
          <w:rFonts w:ascii="仿宋_GB2312" w:hAnsi="仿宋_GB2312" w:cs="仿宋_GB2312" w:hint="eastAsia"/>
          <w:sz w:val="32"/>
          <w:szCs w:val="32"/>
        </w:rPr>
        <w:t>（二）开展控烟宣传相关</w:t>
      </w:r>
      <w:r w:rsidRPr="00023FCB">
        <w:rPr>
          <w:rFonts w:ascii="仿宋_GB2312" w:hAnsi="仿宋_GB2312" w:cs="仿宋_GB2312"/>
          <w:sz w:val="32"/>
          <w:szCs w:val="32"/>
        </w:rPr>
        <w:t>工作。负责</w:t>
      </w:r>
      <w:r w:rsidRPr="00023FCB">
        <w:rPr>
          <w:rFonts w:ascii="仿宋_GB2312" w:hAnsi="仿宋_GB2312" w:cs="仿宋_GB2312" w:hint="eastAsia"/>
          <w:sz w:val="32"/>
          <w:szCs w:val="32"/>
        </w:rPr>
        <w:t>部门：办公室或机关</w:t>
      </w:r>
      <w:r w:rsidRPr="00023FCB">
        <w:rPr>
          <w:rFonts w:ascii="仿宋_GB2312" w:hAnsi="仿宋_GB2312" w:cs="仿宋_GB2312"/>
          <w:sz w:val="32"/>
          <w:szCs w:val="32"/>
        </w:rPr>
        <w:t>服务</w:t>
      </w:r>
      <w:r w:rsidRPr="00023FCB">
        <w:rPr>
          <w:rFonts w:ascii="仿宋_GB2312" w:hAnsi="仿宋_GB2312" w:cs="仿宋_GB2312" w:hint="eastAsia"/>
          <w:sz w:val="32"/>
          <w:szCs w:val="32"/>
        </w:rPr>
        <w:t>中心</w:t>
      </w:r>
      <w:r w:rsidRPr="00023FCB">
        <w:rPr>
          <w:rFonts w:ascii="仿宋_GB2312" w:hAnsi="仿宋_GB2312" w:cs="仿宋_GB2312"/>
          <w:sz w:val="32"/>
          <w:szCs w:val="32"/>
        </w:rPr>
        <w:t>。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023FCB">
        <w:rPr>
          <w:rFonts w:ascii="仿宋_GB2312" w:hAnsi="仿宋_GB2312" w:cs="仿宋_GB2312" w:hint="eastAsia"/>
          <w:sz w:val="32"/>
          <w:szCs w:val="32"/>
        </w:rPr>
        <w:t>（三）开展劝阻吸烟、戒烟等技能培训。负责部门：办公室或机关服务中心。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023FCB">
        <w:rPr>
          <w:rFonts w:ascii="仿宋_GB2312" w:hAnsi="仿宋_GB2312" w:cs="仿宋_GB2312" w:hint="eastAsia"/>
          <w:sz w:val="32"/>
          <w:szCs w:val="32"/>
        </w:rPr>
        <w:t>（四）开展无烟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××建设考核</w:t>
      </w:r>
      <w:r w:rsidRPr="00023FCB">
        <w:rPr>
          <w:rFonts w:ascii="仿宋_GB2312" w:hAnsi="仿宋_GB2312" w:cs="仿宋_GB2312"/>
          <w:bCs/>
          <w:sz w:val="32"/>
          <w:szCs w:val="32"/>
        </w:rPr>
        <w:t>奖励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和</w:t>
      </w:r>
      <w:r w:rsidRPr="00023FCB">
        <w:rPr>
          <w:rFonts w:ascii="仿宋_GB2312" w:hAnsi="仿宋_GB2312" w:cs="仿宋_GB2312"/>
          <w:bCs/>
          <w:sz w:val="32"/>
          <w:szCs w:val="32"/>
        </w:rPr>
        <w:t>批评教育。负责</w:t>
      </w:r>
      <w:r w:rsidRPr="00023FCB">
        <w:rPr>
          <w:rFonts w:ascii="仿宋_GB2312" w:hAnsi="仿宋_GB2312" w:cs="仿宋_GB2312" w:hint="eastAsia"/>
          <w:sz w:val="32"/>
          <w:szCs w:val="32"/>
        </w:rPr>
        <w:t>部门</w:t>
      </w:r>
      <w:r w:rsidRPr="00023FCB">
        <w:rPr>
          <w:rFonts w:ascii="仿宋_GB2312" w:hAnsi="仿宋_GB2312" w:cs="仿宋_GB2312"/>
          <w:bCs/>
          <w:sz w:val="32"/>
          <w:szCs w:val="32"/>
        </w:rPr>
        <w:t>：</w:t>
      </w:r>
      <w:r w:rsidRPr="00023FCB">
        <w:rPr>
          <w:rFonts w:ascii="仿宋_GB2312" w:hAnsi="仿宋_GB2312" w:cs="仿宋_GB2312"/>
          <w:bCs/>
          <w:sz w:val="32"/>
          <w:szCs w:val="32"/>
        </w:rPr>
        <w:lastRenderedPageBreak/>
        <w:t>人事、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财务、机关</w:t>
      </w:r>
      <w:r w:rsidRPr="00023FCB">
        <w:rPr>
          <w:rFonts w:ascii="仿宋_GB2312" w:hAnsi="仿宋_GB2312" w:cs="仿宋_GB2312"/>
          <w:bCs/>
          <w:sz w:val="32"/>
          <w:szCs w:val="32"/>
        </w:rPr>
        <w:t>党委、纪检监察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等部门</w:t>
      </w:r>
      <w:r w:rsidRPr="00023FCB">
        <w:rPr>
          <w:rFonts w:ascii="仿宋_GB2312" w:hAnsi="仿宋_GB2312" w:cs="仿宋_GB2312"/>
          <w:bCs/>
          <w:sz w:val="32"/>
          <w:szCs w:val="32"/>
        </w:rPr>
        <w:t>。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023FCB">
        <w:rPr>
          <w:rFonts w:ascii="仿宋_GB2312" w:hAnsi="仿宋_GB2312" w:cs="仿宋_GB2312" w:hint="eastAsia"/>
          <w:sz w:val="32"/>
          <w:szCs w:val="32"/>
        </w:rPr>
        <w:t>（五）开展</w:t>
      </w:r>
      <w:r w:rsidRPr="00023FCB">
        <w:rPr>
          <w:rFonts w:ascii="仿宋_GB2312" w:hAnsi="仿宋_GB2312" w:cs="仿宋_GB2312"/>
          <w:sz w:val="32"/>
          <w:szCs w:val="32"/>
        </w:rPr>
        <w:t>无烟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××建设效果</w:t>
      </w:r>
      <w:r w:rsidRPr="00023FCB">
        <w:rPr>
          <w:rFonts w:ascii="仿宋_GB2312" w:hAnsi="仿宋_GB2312" w:cs="仿宋_GB2312"/>
          <w:bCs/>
          <w:sz w:val="32"/>
          <w:szCs w:val="32"/>
        </w:rPr>
        <w:t>自评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工作</w:t>
      </w:r>
      <w:r w:rsidRPr="00023FCB">
        <w:rPr>
          <w:rFonts w:ascii="仿宋_GB2312" w:hAnsi="仿宋_GB2312" w:cs="仿宋_GB2312"/>
          <w:bCs/>
          <w:sz w:val="32"/>
          <w:szCs w:val="32"/>
        </w:rPr>
        <w:t>。负责</w:t>
      </w:r>
      <w:r w:rsidRPr="00023FCB">
        <w:rPr>
          <w:rFonts w:ascii="仿宋_GB2312" w:hAnsi="仿宋_GB2312" w:cs="仿宋_GB2312" w:hint="eastAsia"/>
          <w:sz w:val="32"/>
          <w:szCs w:val="32"/>
        </w:rPr>
        <w:t>部门</w:t>
      </w:r>
      <w:r w:rsidRPr="00023FCB">
        <w:rPr>
          <w:rFonts w:ascii="仿宋_GB2312" w:hAnsi="仿宋_GB2312" w:cs="仿宋_GB2312"/>
          <w:bCs/>
          <w:sz w:val="32"/>
          <w:szCs w:val="32"/>
        </w:rPr>
        <w:t>：</w:t>
      </w:r>
      <w:r w:rsidRPr="00023FCB">
        <w:rPr>
          <w:rFonts w:ascii="仿宋_GB2312" w:hAnsi="仿宋_GB2312" w:cs="仿宋_GB2312" w:hint="eastAsia"/>
          <w:sz w:val="32"/>
          <w:szCs w:val="32"/>
        </w:rPr>
        <w:t>办公室或机关</w:t>
      </w:r>
      <w:r w:rsidRPr="00023FCB">
        <w:rPr>
          <w:rFonts w:ascii="仿宋_GB2312" w:hAnsi="仿宋_GB2312" w:cs="仿宋_GB2312"/>
          <w:sz w:val="32"/>
          <w:szCs w:val="32"/>
        </w:rPr>
        <w:t>服务</w:t>
      </w:r>
      <w:r w:rsidRPr="00023FCB">
        <w:rPr>
          <w:rFonts w:ascii="仿宋_GB2312" w:hAnsi="仿宋_GB2312" w:cs="仿宋_GB2312" w:hint="eastAsia"/>
          <w:sz w:val="32"/>
          <w:szCs w:val="32"/>
        </w:rPr>
        <w:t>中心</w:t>
      </w:r>
      <w:r w:rsidRPr="00023FCB">
        <w:rPr>
          <w:rFonts w:ascii="仿宋_GB2312" w:hAnsi="仿宋_GB2312" w:cs="仿宋_GB2312"/>
          <w:sz w:val="32"/>
          <w:szCs w:val="32"/>
        </w:rPr>
        <w:t>。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023FCB">
        <w:rPr>
          <w:rFonts w:ascii="仿宋_GB2312" w:hAnsi="仿宋_GB2312" w:cs="仿宋_GB2312" w:hint="eastAsia"/>
          <w:sz w:val="32"/>
          <w:szCs w:val="32"/>
        </w:rPr>
        <w:t>……</w:t>
      </w:r>
    </w:p>
    <w:p w:rsidR="00023FCB" w:rsidRPr="00023FCB" w:rsidRDefault="00023FCB" w:rsidP="00023FCB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三</w:t>
      </w:r>
      <w:r w:rsidRPr="00023FCB">
        <w:rPr>
          <w:rFonts w:ascii="黑体" w:eastAsia="黑体" w:hAnsi="黑体" w:cs="仿宋_GB2312"/>
          <w:bCs/>
          <w:sz w:val="32"/>
          <w:szCs w:val="32"/>
        </w:rPr>
        <w:t>、工作规则</w:t>
      </w:r>
    </w:p>
    <w:p w:rsidR="00023FCB" w:rsidRPr="00023FCB" w:rsidRDefault="00023FCB" w:rsidP="00023FCB">
      <w:pPr>
        <w:spacing w:line="600" w:lineRule="exact"/>
        <w:ind w:firstLine="640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领导</w:t>
      </w:r>
      <w:r w:rsidRPr="00023FCB">
        <w:rPr>
          <w:rFonts w:ascii="仿宋_GB2312" w:hAnsi="仿宋_GB2312" w:cs="仿宋_GB2312"/>
          <w:bCs/>
          <w:sz w:val="32"/>
          <w:szCs w:val="32"/>
        </w:rPr>
        <w:t>小组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原则</w:t>
      </w:r>
      <w:r w:rsidRPr="00023FCB">
        <w:rPr>
          <w:rFonts w:ascii="仿宋_GB2312" w:hAnsi="仿宋_GB2312" w:cs="仿宋_GB2312"/>
          <w:bCs/>
          <w:sz w:val="32"/>
          <w:szCs w:val="32"/>
        </w:rPr>
        <w:t>上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在</w:t>
      </w:r>
      <w:r w:rsidRPr="00023FCB">
        <w:rPr>
          <w:rFonts w:ascii="仿宋_GB2312" w:hAnsi="仿宋_GB2312" w:cs="仿宋_GB2312"/>
          <w:bCs/>
          <w:sz w:val="32"/>
          <w:szCs w:val="32"/>
        </w:rPr>
        <w:t>每年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初</w:t>
      </w:r>
      <w:r w:rsidRPr="00023FCB">
        <w:rPr>
          <w:rFonts w:ascii="仿宋_GB2312" w:hAnsi="仿宋_GB2312" w:cs="仿宋_GB2312"/>
          <w:bCs/>
          <w:sz w:val="32"/>
          <w:szCs w:val="32"/>
        </w:rPr>
        <w:t>召开会议，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听取</w:t>
      </w:r>
      <w:r w:rsidRPr="00023FCB">
        <w:rPr>
          <w:rFonts w:ascii="仿宋_GB2312" w:hAnsi="仿宋_GB2312" w:cs="仿宋_GB2312"/>
          <w:bCs/>
          <w:sz w:val="32"/>
          <w:szCs w:val="32"/>
        </w:rPr>
        <w:t>领导小组办公室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工作进展情况汇报，部署下一步工作。</w:t>
      </w:r>
      <w:r w:rsidRPr="00023FCB">
        <w:rPr>
          <w:rFonts w:ascii="仿宋_GB2312" w:hAnsi="仿宋_GB2312" w:cs="仿宋_GB2312"/>
          <w:bCs/>
          <w:sz w:val="32"/>
          <w:szCs w:val="32"/>
        </w:rPr>
        <w:t>因工作需要可临时召开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领导小组会议。</w:t>
      </w:r>
    </w:p>
    <w:p w:rsidR="00023FCB" w:rsidRPr="00023FCB" w:rsidRDefault="00023FCB" w:rsidP="00023FCB">
      <w:pPr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在无烟</w:t>
      </w:r>
      <w:r w:rsidRPr="00023FCB">
        <w:rPr>
          <w:rFonts w:ascii="Times New Roman" w:hAnsi="Times New Roman" w:hint="eastAsia"/>
          <w:bCs/>
          <w:sz w:val="32"/>
          <w:szCs w:val="32"/>
        </w:rPr>
        <w:t>党政</w:t>
      </w:r>
      <w:r w:rsidRPr="00023FCB">
        <w:rPr>
          <w:rFonts w:ascii="Times New Roman" w:hAnsi="Times New Roman"/>
          <w:bCs/>
          <w:sz w:val="32"/>
          <w:szCs w:val="32"/>
        </w:rPr>
        <w:t>机关</w:t>
      </w:r>
      <w:r w:rsidRPr="00023FCB">
        <w:rPr>
          <w:rFonts w:ascii="Times New Roman" w:hAnsi="Times New Roman" w:hint="eastAsia"/>
          <w:bCs/>
          <w:sz w:val="32"/>
          <w:szCs w:val="32"/>
        </w:rPr>
        <w:t>建设</w:t>
      </w:r>
      <w:r w:rsidRPr="00023FCB">
        <w:rPr>
          <w:rFonts w:ascii="Times New Roman" w:hAnsi="Times New Roman"/>
          <w:bCs/>
          <w:sz w:val="32"/>
          <w:szCs w:val="32"/>
        </w:rPr>
        <w:t>期间，领导小组办公室应每个季度召开</w:t>
      </w:r>
      <w:r w:rsidRPr="00023FCB">
        <w:rPr>
          <w:rFonts w:ascii="Times New Roman" w:hAnsi="Times New Roman"/>
          <w:bCs/>
          <w:sz w:val="32"/>
          <w:szCs w:val="32"/>
        </w:rPr>
        <w:t>1</w:t>
      </w:r>
      <w:r w:rsidRPr="00023FCB">
        <w:rPr>
          <w:rFonts w:ascii="Times New Roman" w:hAnsi="Times New Roman"/>
          <w:bCs/>
          <w:sz w:val="32"/>
          <w:szCs w:val="32"/>
        </w:rPr>
        <w:t>次会议，研究部署相关工作。可根据需要，临时召开相关会议。</w:t>
      </w:r>
    </w:p>
    <w:p w:rsidR="00023FCB" w:rsidRPr="00023FCB" w:rsidRDefault="00023FCB" w:rsidP="00023FCB">
      <w:pPr>
        <w:spacing w:line="560" w:lineRule="exact"/>
        <w:ind w:firstLineChars="600" w:firstLine="1920"/>
        <w:rPr>
          <w:rFonts w:ascii="仿宋_GB2312" w:hAnsi="仿宋_GB2312" w:cs="仿宋_GB2312"/>
          <w:sz w:val="32"/>
          <w:szCs w:val="32"/>
        </w:rPr>
      </w:pPr>
    </w:p>
    <w:p w:rsidR="00023FCB" w:rsidRPr="00023FCB" w:rsidRDefault="00023FCB" w:rsidP="00023FCB">
      <w:p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</w:p>
    <w:p w:rsidR="00023FCB" w:rsidRDefault="00023FCB" w:rsidP="00023FCB">
      <w:pPr>
        <w:spacing w:line="560" w:lineRule="exact"/>
        <w:ind w:firstLineChars="200" w:firstLine="420"/>
        <w:rPr>
          <w:rFonts w:ascii="黑体" w:eastAsia="黑体" w:hAnsi="黑体" w:cs="仿宋_GB2312"/>
          <w:bCs/>
          <w:szCs w:val="32"/>
        </w:rPr>
      </w:pPr>
    </w:p>
    <w:p w:rsidR="00023FCB" w:rsidRDefault="00F206ED" w:rsidP="00F206E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sectPr w:rsidR="00023FCB" w:rsidSect="00D145E8">
      <w:footerReference w:type="default" r:id="rId6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48" w:rsidRDefault="00D72848" w:rsidP="00E971FA">
      <w:r>
        <w:separator/>
      </w:r>
    </w:p>
  </w:endnote>
  <w:endnote w:type="continuationSeparator" w:id="1">
    <w:p w:rsidR="00D72848" w:rsidRDefault="00D72848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500310400"/>
      <w:docPartObj>
        <w:docPartGallery w:val="Page Numbers (Bottom of Page)"/>
        <w:docPartUnique/>
      </w:docPartObj>
    </w:sdtPr>
    <w:sdtContent>
      <w:p w:rsidR="00D145E8" w:rsidRPr="00D145E8" w:rsidRDefault="00F44A9B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 w:rsidRPr="00D145E8">
          <w:rPr>
            <w:rFonts w:asciiTheme="minorEastAsia" w:hAnsiTheme="minorEastAsia"/>
            <w:sz w:val="28"/>
            <w:szCs w:val="28"/>
          </w:rPr>
          <w:fldChar w:fldCharType="begin"/>
        </w:r>
        <w:r w:rsidR="00D145E8" w:rsidRPr="00D145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145E8">
          <w:rPr>
            <w:rFonts w:asciiTheme="minorEastAsia" w:hAnsiTheme="minorEastAsia"/>
            <w:sz w:val="28"/>
            <w:szCs w:val="28"/>
          </w:rPr>
          <w:fldChar w:fldCharType="separate"/>
        </w:r>
        <w:r w:rsidR="00F206ED" w:rsidRPr="00F206E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206ED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145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145E8" w:rsidRDefault="00D14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48" w:rsidRDefault="00D72848" w:rsidP="00E971FA">
      <w:r>
        <w:separator/>
      </w:r>
    </w:p>
  </w:footnote>
  <w:footnote w:type="continuationSeparator" w:id="1">
    <w:p w:rsidR="00D72848" w:rsidRDefault="00D72848" w:rsidP="00E9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29"/>
    <w:rsid w:val="0000643D"/>
    <w:rsid w:val="00012C3B"/>
    <w:rsid w:val="0001422E"/>
    <w:rsid w:val="00023FCB"/>
    <w:rsid w:val="000667FD"/>
    <w:rsid w:val="000716AC"/>
    <w:rsid w:val="000717B0"/>
    <w:rsid w:val="000923B4"/>
    <w:rsid w:val="000C1BF1"/>
    <w:rsid w:val="0010196B"/>
    <w:rsid w:val="001248D3"/>
    <w:rsid w:val="001354ED"/>
    <w:rsid w:val="00164F8D"/>
    <w:rsid w:val="00171D51"/>
    <w:rsid w:val="00182459"/>
    <w:rsid w:val="00185AEB"/>
    <w:rsid w:val="00190CCB"/>
    <w:rsid w:val="001D0BD7"/>
    <w:rsid w:val="001F544F"/>
    <w:rsid w:val="0021330C"/>
    <w:rsid w:val="00243ACE"/>
    <w:rsid w:val="00244723"/>
    <w:rsid w:val="002C1359"/>
    <w:rsid w:val="00303D3B"/>
    <w:rsid w:val="00354029"/>
    <w:rsid w:val="00367E9C"/>
    <w:rsid w:val="00373031"/>
    <w:rsid w:val="003C7C24"/>
    <w:rsid w:val="003D2C09"/>
    <w:rsid w:val="00467679"/>
    <w:rsid w:val="00483087"/>
    <w:rsid w:val="00493BA5"/>
    <w:rsid w:val="004B44E6"/>
    <w:rsid w:val="004B7332"/>
    <w:rsid w:val="004B7E83"/>
    <w:rsid w:val="004E1873"/>
    <w:rsid w:val="004F394B"/>
    <w:rsid w:val="00521C84"/>
    <w:rsid w:val="00546D47"/>
    <w:rsid w:val="00546F6A"/>
    <w:rsid w:val="00580333"/>
    <w:rsid w:val="00586CB7"/>
    <w:rsid w:val="00597DA5"/>
    <w:rsid w:val="005A4281"/>
    <w:rsid w:val="005A5CC8"/>
    <w:rsid w:val="005D0F55"/>
    <w:rsid w:val="005D3C5C"/>
    <w:rsid w:val="005D593C"/>
    <w:rsid w:val="006025C5"/>
    <w:rsid w:val="00604F63"/>
    <w:rsid w:val="006117B3"/>
    <w:rsid w:val="0061543E"/>
    <w:rsid w:val="00671890"/>
    <w:rsid w:val="00682D35"/>
    <w:rsid w:val="0071087A"/>
    <w:rsid w:val="007470F4"/>
    <w:rsid w:val="007519A6"/>
    <w:rsid w:val="00752533"/>
    <w:rsid w:val="007B0048"/>
    <w:rsid w:val="007D5B76"/>
    <w:rsid w:val="007E1E9C"/>
    <w:rsid w:val="007F0E9F"/>
    <w:rsid w:val="008215F0"/>
    <w:rsid w:val="008251F5"/>
    <w:rsid w:val="008257D6"/>
    <w:rsid w:val="008D2AC1"/>
    <w:rsid w:val="008E331C"/>
    <w:rsid w:val="008F08AC"/>
    <w:rsid w:val="00A2169D"/>
    <w:rsid w:val="00A6066B"/>
    <w:rsid w:val="00A65D5B"/>
    <w:rsid w:val="00A73538"/>
    <w:rsid w:val="00A77643"/>
    <w:rsid w:val="00AB05F2"/>
    <w:rsid w:val="00AC14EC"/>
    <w:rsid w:val="00B23C8B"/>
    <w:rsid w:val="00B36B39"/>
    <w:rsid w:val="00B550AF"/>
    <w:rsid w:val="00B7308C"/>
    <w:rsid w:val="00B77DD2"/>
    <w:rsid w:val="00B863B1"/>
    <w:rsid w:val="00C07C14"/>
    <w:rsid w:val="00C11429"/>
    <w:rsid w:val="00C30915"/>
    <w:rsid w:val="00C5239C"/>
    <w:rsid w:val="00C77FE9"/>
    <w:rsid w:val="00C836AB"/>
    <w:rsid w:val="00C9398F"/>
    <w:rsid w:val="00CA210E"/>
    <w:rsid w:val="00CA6E0D"/>
    <w:rsid w:val="00CD6045"/>
    <w:rsid w:val="00CD71AE"/>
    <w:rsid w:val="00CF016E"/>
    <w:rsid w:val="00D10538"/>
    <w:rsid w:val="00D145E8"/>
    <w:rsid w:val="00D15BE6"/>
    <w:rsid w:val="00D55AE7"/>
    <w:rsid w:val="00D72848"/>
    <w:rsid w:val="00D979B0"/>
    <w:rsid w:val="00DC225C"/>
    <w:rsid w:val="00DD5FC0"/>
    <w:rsid w:val="00E00C2A"/>
    <w:rsid w:val="00E971FA"/>
    <w:rsid w:val="00EB39E9"/>
    <w:rsid w:val="00ED062B"/>
    <w:rsid w:val="00F14996"/>
    <w:rsid w:val="00F206ED"/>
    <w:rsid w:val="00F36410"/>
    <w:rsid w:val="00F44A9B"/>
    <w:rsid w:val="00F53965"/>
    <w:rsid w:val="00F64C23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029"/>
    <w:rPr>
      <w:sz w:val="18"/>
      <w:szCs w:val="18"/>
    </w:rPr>
  </w:style>
  <w:style w:type="paragraph" w:styleId="a4">
    <w:name w:val="List Paragraph"/>
    <w:basedOn w:val="a"/>
    <w:uiPriority w:val="34"/>
    <w:qFormat/>
    <w:rsid w:val="00D1053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90CC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71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9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971FA"/>
    <w:rPr>
      <w:sz w:val="18"/>
      <w:szCs w:val="18"/>
    </w:rPr>
  </w:style>
  <w:style w:type="paragraph" w:styleId="a8">
    <w:name w:val="Body Text"/>
    <w:basedOn w:val="a"/>
    <w:link w:val="Char2"/>
    <w:uiPriority w:val="1"/>
    <w:semiHidden/>
    <w:unhideWhenUsed/>
    <w:qFormat/>
    <w:rsid w:val="00483087"/>
    <w:rPr>
      <w:rFonts w:ascii="仿宋" w:eastAsia="仿宋" w:hAnsi="仿宋" w:cs="仿宋"/>
      <w:sz w:val="32"/>
      <w:szCs w:val="32"/>
    </w:rPr>
  </w:style>
  <w:style w:type="character" w:customStyle="1" w:styleId="Char2">
    <w:name w:val="正文文本 Char"/>
    <w:basedOn w:val="a0"/>
    <w:link w:val="a8"/>
    <w:uiPriority w:val="1"/>
    <w:semiHidden/>
    <w:rsid w:val="00483087"/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P R 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刘宝峰</dc:creator>
  <cp:lastModifiedBy>Administrator</cp:lastModifiedBy>
  <cp:revision>2</cp:revision>
  <cp:lastPrinted>2021-04-06T06:05:00Z</cp:lastPrinted>
  <dcterms:created xsi:type="dcterms:W3CDTF">2022-02-11T01:57:00Z</dcterms:created>
  <dcterms:modified xsi:type="dcterms:W3CDTF">2022-02-11T01:57:00Z</dcterms:modified>
</cp:coreProperties>
</file>