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001" w:rsidRDefault="00BD7001" w:rsidP="00BD7001">
      <w:pPr>
        <w:spacing w:line="360" w:lineRule="exact"/>
        <w:rPr>
          <w:rFonts w:ascii="宋体"/>
          <w:color w:val="000000"/>
          <w:sz w:val="24"/>
        </w:rPr>
      </w:pPr>
      <w:r>
        <w:rPr>
          <w:rFonts w:ascii="宋体" w:hint="eastAsia"/>
          <w:color w:val="000000"/>
          <w:sz w:val="24"/>
        </w:rPr>
        <w:t>1</w:t>
      </w:r>
      <w:r>
        <w:rPr>
          <w:rFonts w:ascii="宋体" w:hint="eastAsia"/>
          <w:color w:val="000000"/>
          <w:sz w:val="24"/>
        </w:rPr>
        <w:t>．申请新建计量标准考核，建标单位应当提供以下资料：</w:t>
      </w:r>
    </w:p>
    <w:p w:rsidR="00BD7001" w:rsidRDefault="00BD7001" w:rsidP="00BD7001">
      <w:pPr>
        <w:spacing w:line="360" w:lineRule="exact"/>
        <w:ind w:left="479" w:firstLine="2"/>
        <w:rPr>
          <w:rFonts w:ascii="宋体"/>
          <w:color w:val="000000"/>
          <w:sz w:val="24"/>
        </w:rPr>
      </w:pPr>
      <w:r>
        <w:rPr>
          <w:rFonts w:ascii="宋体" w:hint="eastAsia"/>
          <w:color w:val="000000"/>
          <w:sz w:val="24"/>
        </w:rPr>
        <w:t xml:space="preserve">1) </w:t>
      </w:r>
      <w:r>
        <w:rPr>
          <w:rFonts w:ascii="宋体" w:hint="eastAsia"/>
          <w:color w:val="000000"/>
          <w:sz w:val="24"/>
        </w:rPr>
        <w:t>《计量标准考核（复查）申请书》原件一式两份和电子版一份；</w:t>
      </w:r>
    </w:p>
    <w:p w:rsidR="00BD7001" w:rsidRDefault="00BD7001" w:rsidP="00BD7001">
      <w:pPr>
        <w:spacing w:line="360" w:lineRule="exact"/>
        <w:ind w:left="479" w:firstLine="2"/>
        <w:rPr>
          <w:rFonts w:ascii="宋体"/>
          <w:color w:val="000000"/>
          <w:sz w:val="24"/>
        </w:rPr>
      </w:pPr>
      <w:r>
        <w:rPr>
          <w:rFonts w:ascii="宋体" w:hint="eastAsia"/>
          <w:color w:val="000000"/>
          <w:sz w:val="24"/>
        </w:rPr>
        <w:t xml:space="preserve">2) </w:t>
      </w:r>
      <w:r>
        <w:rPr>
          <w:rFonts w:ascii="宋体" w:hint="eastAsia"/>
          <w:color w:val="000000"/>
          <w:sz w:val="24"/>
        </w:rPr>
        <w:t>《计量标准技术报告》原件一份；</w:t>
      </w:r>
      <w:r>
        <w:rPr>
          <w:rFonts w:ascii="宋体" w:hint="eastAsia"/>
          <w:color w:val="000000"/>
          <w:sz w:val="24"/>
        </w:rPr>
        <w:t xml:space="preserve"> </w:t>
      </w:r>
    </w:p>
    <w:p w:rsidR="00BD7001" w:rsidRDefault="00BD7001" w:rsidP="00BD7001">
      <w:pPr>
        <w:spacing w:line="360" w:lineRule="exact"/>
        <w:ind w:left="479" w:firstLine="2"/>
        <w:rPr>
          <w:rFonts w:ascii="宋体"/>
          <w:color w:val="000000"/>
          <w:sz w:val="24"/>
        </w:rPr>
      </w:pPr>
      <w:r>
        <w:rPr>
          <w:rFonts w:ascii="宋体" w:hint="eastAsia"/>
          <w:color w:val="000000"/>
          <w:sz w:val="24"/>
        </w:rPr>
        <w:t xml:space="preserve">3) </w:t>
      </w:r>
      <w:r>
        <w:rPr>
          <w:rFonts w:ascii="宋体" w:hint="eastAsia"/>
          <w:color w:val="000000"/>
          <w:sz w:val="24"/>
        </w:rPr>
        <w:t>计量标准器及主要配套设备有效的检定或校准证书复印件一套；</w:t>
      </w:r>
    </w:p>
    <w:p w:rsidR="00BD7001" w:rsidRDefault="00BD7001" w:rsidP="00BD7001">
      <w:pPr>
        <w:spacing w:line="360" w:lineRule="exact"/>
        <w:ind w:firstLine="481"/>
        <w:rPr>
          <w:rFonts w:ascii="宋体"/>
          <w:color w:val="000000"/>
          <w:sz w:val="24"/>
        </w:rPr>
      </w:pPr>
      <w:r>
        <w:rPr>
          <w:rFonts w:ascii="宋体" w:hint="eastAsia"/>
          <w:color w:val="000000"/>
          <w:sz w:val="24"/>
        </w:rPr>
        <w:t xml:space="preserve">4) </w:t>
      </w:r>
      <w:r>
        <w:rPr>
          <w:rFonts w:ascii="宋体" w:hint="eastAsia"/>
          <w:color w:val="000000"/>
          <w:sz w:val="24"/>
        </w:rPr>
        <w:t>开展检定或校准项目的原始记录及相应的模拟检定或校准证书复印件两套；</w:t>
      </w:r>
    </w:p>
    <w:p w:rsidR="00BD7001" w:rsidRDefault="0078605D" w:rsidP="00BD7001">
      <w:pPr>
        <w:spacing w:line="360" w:lineRule="exact"/>
        <w:ind w:firstLine="480"/>
        <w:rPr>
          <w:rFonts w:ascii="宋体"/>
          <w:color w:val="000000"/>
          <w:sz w:val="24"/>
        </w:rPr>
      </w:pPr>
      <w:r>
        <w:rPr>
          <w:rFonts w:ascii="宋体" w:hint="eastAsia"/>
          <w:color w:val="000000"/>
          <w:sz w:val="24"/>
        </w:rPr>
        <w:t>5</w:t>
      </w:r>
      <w:r w:rsidR="00BD7001">
        <w:rPr>
          <w:rFonts w:ascii="宋体" w:hint="eastAsia"/>
          <w:color w:val="000000"/>
          <w:sz w:val="24"/>
        </w:rPr>
        <w:t xml:space="preserve">) </w:t>
      </w:r>
      <w:r w:rsidR="00BD7001">
        <w:rPr>
          <w:rFonts w:ascii="宋体" w:hint="eastAsia"/>
          <w:color w:val="000000"/>
          <w:sz w:val="24"/>
        </w:rPr>
        <w:t>可以证明计量标准具有相应测量能力的其他技术资料（如果适用）复印件一套。</w:t>
      </w:r>
    </w:p>
    <w:p w:rsidR="00BD7001" w:rsidRDefault="00BD7001" w:rsidP="00BD7001">
      <w:pPr>
        <w:spacing w:line="360" w:lineRule="exact"/>
        <w:rPr>
          <w:rFonts w:ascii="宋体"/>
          <w:color w:val="000000"/>
          <w:sz w:val="24"/>
        </w:rPr>
      </w:pPr>
      <w:r>
        <w:rPr>
          <w:rFonts w:ascii="宋体" w:hint="eastAsia"/>
          <w:color w:val="000000"/>
          <w:sz w:val="24"/>
        </w:rPr>
        <w:t>2</w:t>
      </w:r>
      <w:r>
        <w:rPr>
          <w:rFonts w:ascii="宋体" w:hint="eastAsia"/>
          <w:color w:val="000000"/>
          <w:sz w:val="24"/>
        </w:rPr>
        <w:t>．申请计量标准复查考核，建标单位应当提供以下资料：</w:t>
      </w:r>
    </w:p>
    <w:p w:rsidR="00BD7001" w:rsidRDefault="00BD7001" w:rsidP="00BD7001">
      <w:pPr>
        <w:spacing w:line="360" w:lineRule="exact"/>
        <w:ind w:left="479" w:firstLine="2"/>
        <w:rPr>
          <w:rFonts w:ascii="宋体"/>
          <w:color w:val="000000"/>
          <w:sz w:val="24"/>
        </w:rPr>
      </w:pPr>
      <w:r>
        <w:rPr>
          <w:rFonts w:ascii="宋体" w:hint="eastAsia"/>
          <w:color w:val="000000"/>
          <w:sz w:val="24"/>
        </w:rPr>
        <w:t>1)</w:t>
      </w:r>
      <w:r>
        <w:rPr>
          <w:rFonts w:ascii="宋体" w:hint="eastAsia"/>
          <w:color w:val="000000"/>
          <w:sz w:val="24"/>
        </w:rPr>
        <w:t>《计量标准考核（复查）申请书》原件一式两份和电子版一份；</w:t>
      </w:r>
    </w:p>
    <w:p w:rsidR="00BD7001" w:rsidRDefault="00BD7001" w:rsidP="00BD7001">
      <w:pPr>
        <w:spacing w:line="360" w:lineRule="exact"/>
        <w:ind w:left="479" w:firstLine="2"/>
        <w:rPr>
          <w:rFonts w:ascii="宋体"/>
          <w:color w:val="000000"/>
          <w:sz w:val="24"/>
        </w:rPr>
      </w:pPr>
      <w:r>
        <w:rPr>
          <w:rFonts w:ascii="宋体" w:hint="eastAsia"/>
          <w:color w:val="000000"/>
          <w:sz w:val="24"/>
        </w:rPr>
        <w:t>2)</w:t>
      </w:r>
      <w:r>
        <w:rPr>
          <w:rFonts w:ascii="宋体" w:hint="eastAsia"/>
          <w:color w:val="000000"/>
          <w:sz w:val="24"/>
        </w:rPr>
        <w:t>《计量标准考核证书》原件一份；</w:t>
      </w:r>
    </w:p>
    <w:p w:rsidR="00BD7001" w:rsidRDefault="00BD7001" w:rsidP="00BD7001">
      <w:pPr>
        <w:spacing w:line="360" w:lineRule="exact"/>
        <w:ind w:left="479" w:firstLine="2"/>
        <w:rPr>
          <w:rFonts w:ascii="宋体"/>
          <w:color w:val="000000"/>
          <w:sz w:val="24"/>
        </w:rPr>
      </w:pPr>
      <w:r>
        <w:rPr>
          <w:rFonts w:ascii="宋体" w:hint="eastAsia"/>
          <w:color w:val="000000"/>
          <w:sz w:val="24"/>
        </w:rPr>
        <w:t>3)</w:t>
      </w:r>
      <w:r>
        <w:rPr>
          <w:rFonts w:ascii="宋体" w:hint="eastAsia"/>
          <w:color w:val="000000"/>
          <w:sz w:val="24"/>
        </w:rPr>
        <w:t>《计量标准技术报告》原件一份；</w:t>
      </w:r>
    </w:p>
    <w:p w:rsidR="00BD7001" w:rsidRDefault="00BD7001" w:rsidP="00BD7001">
      <w:pPr>
        <w:spacing w:line="360" w:lineRule="exact"/>
        <w:ind w:left="-10" w:firstLine="480"/>
        <w:rPr>
          <w:rFonts w:ascii="宋体"/>
          <w:color w:val="000000"/>
          <w:sz w:val="24"/>
        </w:rPr>
      </w:pPr>
      <w:r>
        <w:rPr>
          <w:rFonts w:ascii="宋体" w:hint="eastAsia"/>
          <w:color w:val="000000"/>
          <w:sz w:val="24"/>
        </w:rPr>
        <w:t>4)</w:t>
      </w:r>
      <w:r>
        <w:rPr>
          <w:rFonts w:ascii="宋体" w:hint="eastAsia"/>
          <w:color w:val="000000"/>
          <w:sz w:val="24"/>
        </w:rPr>
        <w:t>《计量标准考核证书》有效期内计量标准器及主要配套设备连续、有效的检定或校准证书复印件一套；</w:t>
      </w:r>
      <w:r>
        <w:rPr>
          <w:rFonts w:ascii="宋体" w:hint="eastAsia"/>
          <w:color w:val="000000"/>
          <w:sz w:val="24"/>
        </w:rPr>
        <w:t xml:space="preserve"> </w:t>
      </w:r>
    </w:p>
    <w:p w:rsidR="00BD7001" w:rsidRDefault="00BD7001" w:rsidP="00BD7001">
      <w:pPr>
        <w:spacing w:line="360" w:lineRule="exact"/>
        <w:ind w:left="21"/>
        <w:rPr>
          <w:rFonts w:ascii="宋体"/>
          <w:color w:val="000000"/>
          <w:sz w:val="24"/>
        </w:rPr>
      </w:pPr>
      <w:r>
        <w:rPr>
          <w:rFonts w:ascii="宋体" w:hint="eastAsia"/>
          <w:color w:val="000000"/>
          <w:sz w:val="24"/>
        </w:rPr>
        <w:t xml:space="preserve">    5) </w:t>
      </w:r>
      <w:r>
        <w:rPr>
          <w:rFonts w:ascii="宋体" w:hint="eastAsia"/>
          <w:color w:val="000000"/>
          <w:sz w:val="24"/>
        </w:rPr>
        <w:t>随机抽取该计量标准近期开展检定或校准工作的原始记录及相应的检定或校准证书复印件两套；</w:t>
      </w:r>
    </w:p>
    <w:p w:rsidR="00BD7001" w:rsidRDefault="00BD7001" w:rsidP="00BD7001">
      <w:pPr>
        <w:spacing w:line="360" w:lineRule="exact"/>
        <w:rPr>
          <w:rFonts w:ascii="宋体"/>
          <w:color w:val="000000"/>
          <w:sz w:val="24"/>
        </w:rPr>
      </w:pPr>
      <w:r>
        <w:rPr>
          <w:rFonts w:ascii="宋体" w:hint="eastAsia"/>
          <w:color w:val="000000"/>
          <w:sz w:val="24"/>
        </w:rPr>
        <w:t xml:space="preserve">    6)</w:t>
      </w:r>
      <w:r>
        <w:rPr>
          <w:rFonts w:ascii="宋体" w:hint="eastAsia"/>
          <w:color w:val="000000"/>
          <w:sz w:val="24"/>
        </w:rPr>
        <w:t>《计量标准考核证书》有效期内连续的《检定或校准结果的重复性试验记录》复印件一套；</w:t>
      </w:r>
    </w:p>
    <w:p w:rsidR="00BD7001" w:rsidRDefault="00BD7001" w:rsidP="00BD7001">
      <w:pPr>
        <w:spacing w:line="360" w:lineRule="exact"/>
        <w:ind w:left="479" w:firstLine="2"/>
        <w:rPr>
          <w:rFonts w:ascii="宋体"/>
          <w:color w:val="000000"/>
          <w:sz w:val="24"/>
        </w:rPr>
      </w:pPr>
      <w:r>
        <w:rPr>
          <w:rFonts w:ascii="宋体" w:hint="eastAsia"/>
          <w:color w:val="000000"/>
          <w:sz w:val="24"/>
        </w:rPr>
        <w:t>7)</w:t>
      </w:r>
      <w:r>
        <w:rPr>
          <w:rFonts w:ascii="宋体" w:hint="eastAsia"/>
          <w:color w:val="000000"/>
          <w:sz w:val="24"/>
        </w:rPr>
        <w:t>《计量标准考核证书》有效期内连续的《计量标准的稳定性考核记录》复印件一套；</w:t>
      </w:r>
    </w:p>
    <w:p w:rsidR="00BD7001" w:rsidRDefault="00A82180" w:rsidP="00BD7001">
      <w:pPr>
        <w:spacing w:line="360" w:lineRule="exact"/>
        <w:ind w:left="479" w:firstLine="2"/>
        <w:rPr>
          <w:rFonts w:ascii="宋体"/>
          <w:color w:val="000000"/>
          <w:sz w:val="24"/>
        </w:rPr>
      </w:pPr>
      <w:r>
        <w:rPr>
          <w:rFonts w:ascii="宋体" w:hint="eastAsia"/>
          <w:color w:val="000000"/>
          <w:sz w:val="24"/>
        </w:rPr>
        <w:t>8</w:t>
      </w:r>
      <w:r w:rsidR="00BD7001">
        <w:rPr>
          <w:rFonts w:ascii="宋体" w:hint="eastAsia"/>
          <w:color w:val="000000"/>
          <w:sz w:val="24"/>
        </w:rPr>
        <w:t xml:space="preserve">) </w:t>
      </w:r>
      <w:r w:rsidR="00BD7001">
        <w:rPr>
          <w:rFonts w:ascii="宋体" w:hint="eastAsia"/>
          <w:color w:val="000000"/>
          <w:sz w:val="24"/>
        </w:rPr>
        <w:t>《计量标准更换申报表》（如果适用）复印件一份；</w:t>
      </w:r>
    </w:p>
    <w:p w:rsidR="00BD7001" w:rsidRDefault="00A82180" w:rsidP="00BD7001">
      <w:pPr>
        <w:spacing w:line="360" w:lineRule="exact"/>
        <w:ind w:left="479" w:firstLine="2"/>
        <w:rPr>
          <w:rFonts w:ascii="宋体"/>
          <w:color w:val="000000"/>
          <w:sz w:val="24"/>
        </w:rPr>
      </w:pPr>
      <w:r>
        <w:rPr>
          <w:rFonts w:ascii="宋体" w:hint="eastAsia"/>
          <w:color w:val="000000"/>
          <w:sz w:val="24"/>
        </w:rPr>
        <w:t>9</w:t>
      </w:r>
      <w:r w:rsidR="00BD7001">
        <w:rPr>
          <w:rFonts w:ascii="宋体" w:hint="eastAsia"/>
          <w:color w:val="000000"/>
          <w:sz w:val="24"/>
        </w:rPr>
        <w:t>)</w:t>
      </w:r>
      <w:r w:rsidR="00BD7001">
        <w:rPr>
          <w:rFonts w:ascii="宋体" w:hint="eastAsia"/>
          <w:color w:val="000000"/>
          <w:sz w:val="24"/>
        </w:rPr>
        <w:t>《计量标准封存（或撤销）申报表》（如果适用）复印件一份；</w:t>
      </w:r>
      <w:r w:rsidR="00BD7001">
        <w:rPr>
          <w:rFonts w:ascii="宋体" w:hint="eastAsia"/>
          <w:color w:val="000000"/>
          <w:sz w:val="24"/>
        </w:rPr>
        <w:t xml:space="preserve"> </w:t>
      </w:r>
    </w:p>
    <w:p w:rsidR="00BD7001" w:rsidRDefault="00DD01FC" w:rsidP="00BD7001">
      <w:pPr>
        <w:spacing w:line="360" w:lineRule="exact"/>
        <w:ind w:firstLine="480"/>
        <w:rPr>
          <w:rFonts w:ascii="宋体"/>
          <w:color w:val="000000"/>
          <w:sz w:val="24"/>
        </w:rPr>
      </w:pPr>
      <w:r>
        <w:rPr>
          <w:rFonts w:ascii="宋体" w:hint="eastAsia"/>
          <w:color w:val="000000"/>
          <w:sz w:val="24"/>
        </w:rPr>
        <w:t>10)</w:t>
      </w:r>
      <w:r w:rsidR="00BD7001">
        <w:rPr>
          <w:rFonts w:ascii="宋体" w:hint="eastAsia"/>
          <w:color w:val="000000"/>
          <w:sz w:val="24"/>
        </w:rPr>
        <w:t>可以证明计量标准具有相应测量能力的其他技术资料（如果适用）复印件一套。</w:t>
      </w:r>
    </w:p>
    <w:p w:rsidR="004358AB" w:rsidRPr="00A82180" w:rsidRDefault="004358AB" w:rsidP="00BD7001">
      <w:pPr>
        <w:spacing w:line="360" w:lineRule="exact"/>
      </w:pPr>
    </w:p>
    <w:sectPr w:rsidR="004358AB" w:rsidRPr="00A82180"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10" w:rsidRDefault="00012710" w:rsidP="0078605D">
      <w:pPr>
        <w:spacing w:after="0"/>
      </w:pPr>
      <w:r>
        <w:separator/>
      </w:r>
    </w:p>
  </w:endnote>
  <w:endnote w:type="continuationSeparator" w:id="0">
    <w:p w:rsidR="00012710" w:rsidRDefault="00012710" w:rsidP="0078605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10" w:rsidRDefault="00012710" w:rsidP="0078605D">
      <w:pPr>
        <w:spacing w:after="0"/>
      </w:pPr>
      <w:r>
        <w:separator/>
      </w:r>
    </w:p>
  </w:footnote>
  <w:footnote w:type="continuationSeparator" w:id="0">
    <w:p w:rsidR="00012710" w:rsidRDefault="00012710" w:rsidP="0078605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012710"/>
    <w:rsid w:val="000C0E7F"/>
    <w:rsid w:val="00323B43"/>
    <w:rsid w:val="003D37D8"/>
    <w:rsid w:val="00426133"/>
    <w:rsid w:val="004358AB"/>
    <w:rsid w:val="0078605D"/>
    <w:rsid w:val="00860490"/>
    <w:rsid w:val="008B7726"/>
    <w:rsid w:val="00A82180"/>
    <w:rsid w:val="00BD7001"/>
    <w:rsid w:val="00D31D50"/>
    <w:rsid w:val="00DD01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605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8605D"/>
    <w:rPr>
      <w:rFonts w:ascii="Tahoma" w:hAnsi="Tahoma"/>
      <w:sz w:val="18"/>
      <w:szCs w:val="18"/>
    </w:rPr>
  </w:style>
  <w:style w:type="paragraph" w:styleId="a4">
    <w:name w:val="footer"/>
    <w:basedOn w:val="a"/>
    <w:link w:val="Char0"/>
    <w:uiPriority w:val="99"/>
    <w:semiHidden/>
    <w:unhideWhenUsed/>
    <w:rsid w:val="0078605D"/>
    <w:pPr>
      <w:tabs>
        <w:tab w:val="center" w:pos="4153"/>
        <w:tab w:val="right" w:pos="8306"/>
      </w:tabs>
    </w:pPr>
    <w:rPr>
      <w:sz w:val="18"/>
      <w:szCs w:val="18"/>
    </w:rPr>
  </w:style>
  <w:style w:type="character" w:customStyle="1" w:styleId="Char0">
    <w:name w:val="页脚 Char"/>
    <w:basedOn w:val="a0"/>
    <w:link w:val="a4"/>
    <w:uiPriority w:val="99"/>
    <w:semiHidden/>
    <w:rsid w:val="0078605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5</cp:revision>
  <dcterms:created xsi:type="dcterms:W3CDTF">2008-09-11T17:20:00Z</dcterms:created>
  <dcterms:modified xsi:type="dcterms:W3CDTF">2022-10-27T01:32:00Z</dcterms:modified>
</cp:coreProperties>
</file>